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4A" w:rsidRDefault="00A3104A">
      <w:pPr>
        <w:spacing w:before="93" w:after="93" w:line="240" w:lineRule="exact"/>
        <w:rPr>
          <w:sz w:val="19"/>
          <w:szCs w:val="19"/>
        </w:rPr>
      </w:pPr>
    </w:p>
    <w:p w:rsidR="00A3104A" w:rsidRDefault="00A3104A">
      <w:pPr>
        <w:rPr>
          <w:sz w:val="2"/>
          <w:szCs w:val="2"/>
        </w:rPr>
        <w:sectPr w:rsidR="00A3104A" w:rsidSect="002A43E4">
          <w:footerReference w:type="default" r:id="rId7"/>
          <w:type w:val="continuous"/>
          <w:pgSz w:w="11900" w:h="16840"/>
          <w:pgMar w:top="709" w:right="0" w:bottom="1460" w:left="0" w:header="0" w:footer="3" w:gutter="0"/>
          <w:cols w:space="720"/>
          <w:noEndnote/>
          <w:docGrid w:linePitch="360"/>
        </w:sectPr>
      </w:pPr>
    </w:p>
    <w:p w:rsidR="002A43E4" w:rsidRPr="005B00BA" w:rsidRDefault="002A43E4" w:rsidP="002A43E4">
      <w:pPr>
        <w:autoSpaceDE w:val="0"/>
        <w:autoSpaceDN w:val="0"/>
        <w:adjustRightInd w:val="0"/>
        <w:spacing w:before="100" w:beforeAutospacing="1"/>
        <w:ind w:left="142" w:hanging="14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uk-UA"/>
        </w:rPr>
      </w:pPr>
      <w:r w:rsidRPr="005B00BA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lastRenderedPageBreak/>
        <w:drawing>
          <wp:inline distT="0" distB="0" distL="0" distR="0">
            <wp:extent cx="5334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3354"/>
        <w:gridCol w:w="3715"/>
      </w:tblGrid>
      <w:tr w:rsidR="002A43E4" w:rsidRPr="005B00BA" w:rsidTr="007F2663">
        <w:tc>
          <w:tcPr>
            <w:tcW w:w="3227" w:type="dxa"/>
          </w:tcPr>
          <w:p w:rsidR="002A43E4" w:rsidRPr="005B00BA" w:rsidRDefault="002A43E4" w:rsidP="007F26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</w:rPr>
            </w:pP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  <w:lang w:val="uk-UA"/>
              </w:rPr>
              <w:t>АДМІНІСТРАЦІЯ КРАСНМАКСЬКОГО С</w:t>
            </w: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  <w:lang w:val="en-US"/>
              </w:rPr>
              <w:t>I</w:t>
            </w: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  <w:lang w:val="uk-UA"/>
              </w:rPr>
              <w:t xml:space="preserve">ЛЬСЬКОГО ПОСЕЛЕННЯ </w:t>
            </w: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</w:rPr>
              <w:t xml:space="preserve">БАХЧИСАРАЙСЬКОГО </w:t>
            </w: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  <w:lang w:val="uk-UA"/>
              </w:rPr>
              <w:t>РАЙОНУ       РЕСПУБЛІКИ КРИМ</w:t>
            </w:r>
          </w:p>
        </w:tc>
        <w:tc>
          <w:tcPr>
            <w:tcW w:w="3402" w:type="dxa"/>
          </w:tcPr>
          <w:p w:rsidR="002A43E4" w:rsidRPr="005B00BA" w:rsidRDefault="002A43E4" w:rsidP="007F26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</w:rPr>
            </w:pPr>
            <w:r w:rsidRPr="005B00BA"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2A43E4" w:rsidRPr="005B00BA" w:rsidRDefault="002A43E4" w:rsidP="007F266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00B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КЪЫРЫМ ДЖУМХУРИЕТИ</w:t>
            </w:r>
          </w:p>
          <w:p w:rsidR="002A43E4" w:rsidRPr="005B00BA" w:rsidRDefault="002A43E4" w:rsidP="007F266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00B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БАГЪЧАСАРАЙ ОЛЬГЕСИ</w:t>
            </w:r>
          </w:p>
          <w:p w:rsidR="002A43E4" w:rsidRPr="005B00BA" w:rsidRDefault="002A43E4" w:rsidP="007F266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00B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МУНИЦИПАЛЬ ТЕШКИЛЯТЫНЫНЪ МЕМУРИЕТИ КРАСНЫЙ МАК КОЙ КЪАСАБАСЫ</w:t>
            </w:r>
          </w:p>
          <w:p w:rsidR="002A43E4" w:rsidRPr="005B00BA" w:rsidRDefault="002A43E4" w:rsidP="007F26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2A43E4" w:rsidRPr="005B00BA" w:rsidRDefault="002A43E4" w:rsidP="002A43E4">
      <w:pPr>
        <w:pBdr>
          <w:bottom w:val="threeDEngrave" w:sz="24" w:space="1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</w:pPr>
    </w:p>
    <w:p w:rsidR="002A43E4" w:rsidRPr="005B00BA" w:rsidRDefault="002A43E4" w:rsidP="002A43E4">
      <w:pPr>
        <w:autoSpaceDE w:val="0"/>
        <w:autoSpaceDN w:val="0"/>
        <w:adjustRightInd w:val="0"/>
        <w:spacing w:before="140"/>
        <w:ind w:right="567"/>
        <w:jc w:val="both"/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</w:pP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  <w:t xml:space="preserve">ул. Центральная ,1, с. Красный Мак, Бахчисарайский район, 298464, тел/факс 5-07-40, 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  <w:lang w:val="en-US"/>
        </w:rPr>
        <w:t>e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  <w:t>-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  <w:lang w:val="en-US"/>
        </w:rPr>
        <w:t>mail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  <w:t xml:space="preserve">: 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  <w:lang w:val="en-US"/>
        </w:rPr>
        <w:t>kmsovet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  <w:t>@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  <w:lang w:val="en-US"/>
        </w:rPr>
        <w:t>mail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</w:rPr>
        <w:t>.</w:t>
      </w:r>
      <w:r w:rsidRPr="005B00BA">
        <w:rPr>
          <w:rFonts w:ascii="Times New Roman" w:eastAsia="Times New Roman" w:hAnsi="Times New Roman" w:cs="Arial"/>
          <w:b/>
          <w:bCs/>
          <w:noProof/>
          <w:color w:val="auto"/>
          <w:sz w:val="20"/>
          <w:szCs w:val="20"/>
          <w:lang w:val="en-US"/>
        </w:rPr>
        <w:t>ru</w:t>
      </w:r>
    </w:p>
    <w:p w:rsidR="002A43E4" w:rsidRPr="005B00BA" w:rsidRDefault="002A43E4" w:rsidP="002A43E4">
      <w:pPr>
        <w:tabs>
          <w:tab w:val="left" w:pos="633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00BA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 xml:space="preserve">                                                       ПОСТАНОВЛЕНИЕ</w:t>
      </w:r>
    </w:p>
    <w:p w:rsidR="00A3104A" w:rsidRDefault="002A43E4" w:rsidP="002A43E4">
      <w:pPr>
        <w:pStyle w:val="20"/>
        <w:numPr>
          <w:ilvl w:val="2"/>
          <w:numId w:val="12"/>
        </w:numPr>
        <w:shd w:val="clear" w:color="auto" w:fill="auto"/>
        <w:tabs>
          <w:tab w:val="left" w:pos="1557"/>
          <w:tab w:val="left" w:pos="8632"/>
        </w:tabs>
        <w:spacing w:after="311"/>
      </w:pPr>
      <w:r>
        <w:t xml:space="preserve">               </w:t>
      </w:r>
      <w:r w:rsidR="003A64AC">
        <w:tab/>
      </w:r>
      <w:r w:rsidR="0098736C">
        <w:t xml:space="preserve">    </w:t>
      </w:r>
      <w:bookmarkStart w:id="0" w:name="_GoBack"/>
      <w:bookmarkEnd w:id="0"/>
      <w:r w:rsidR="003A64AC">
        <w:t xml:space="preserve">№ </w:t>
      </w:r>
      <w:r>
        <w:t>4-</w:t>
      </w:r>
      <w:r w:rsidR="0098736C">
        <w:t>4</w:t>
      </w:r>
    </w:p>
    <w:p w:rsidR="00A3104A" w:rsidRDefault="003A64AC">
      <w:pPr>
        <w:pStyle w:val="40"/>
        <w:shd w:val="clear" w:color="auto" w:fill="auto"/>
        <w:spacing w:after="320" w:line="322" w:lineRule="exact"/>
        <w:ind w:right="3100"/>
        <w:jc w:val="left"/>
      </w:pPr>
      <w:r>
        <w:t>«Об утверждении административног</w:t>
      </w:r>
      <w:r>
        <w:t>о регламента по предоставлению муниципальной услуги «Утверждение схемы расположения земельного участка на кадастровом плане территории»</w:t>
      </w:r>
    </w:p>
    <w:p w:rsidR="00A3104A" w:rsidRDefault="003A64AC">
      <w:pPr>
        <w:pStyle w:val="20"/>
        <w:shd w:val="clear" w:color="auto" w:fill="auto"/>
        <w:spacing w:after="329" w:line="322" w:lineRule="exact"/>
        <w:ind w:firstLine="600"/>
        <w:jc w:val="both"/>
      </w:pPr>
      <w:r>
        <w:t xml:space="preserve">В целях повышения качества и доступности предоставления муниципальных услуг, создания комфортных условий для участников </w:t>
      </w:r>
      <w:r>
        <w:t>отношений, возникающих при организации процесса предоставления муниципальных услуг, и определения сроков и последовательности действий (административных процедур) при осуществлении полномочий по организации процесса предоставления заявителям услуг по прием</w:t>
      </w:r>
      <w:r>
        <w:t xml:space="preserve">у и выдаче документов, а также информированию в сфере земельных отношений, администрация </w:t>
      </w:r>
      <w:r w:rsidR="002A43E4">
        <w:rPr>
          <w:rStyle w:val="21"/>
        </w:rPr>
        <w:t>Красномакского</w:t>
      </w:r>
      <w:r>
        <w:rPr>
          <w:rStyle w:val="21"/>
        </w:rPr>
        <w:t xml:space="preserve"> сельского поселени</w:t>
      </w:r>
      <w:r w:rsidR="002A43E4">
        <w:rPr>
          <w:rStyle w:val="21"/>
        </w:rPr>
        <w:t>я</w:t>
      </w:r>
      <w:r>
        <w:rPr>
          <w:rStyle w:val="21"/>
        </w:rPr>
        <w:t xml:space="preserve"> Бахчисарайского района Республики Крым</w:t>
      </w:r>
      <w:r>
        <w:t>,</w:t>
      </w:r>
    </w:p>
    <w:p w:rsidR="00A3104A" w:rsidRPr="002A43E4" w:rsidRDefault="003A64AC" w:rsidP="002A43E4">
      <w:pPr>
        <w:pStyle w:val="20"/>
        <w:shd w:val="clear" w:color="auto" w:fill="auto"/>
        <w:spacing w:after="311"/>
        <w:ind w:firstLine="0"/>
        <w:jc w:val="center"/>
        <w:rPr>
          <w:b/>
        </w:rPr>
      </w:pPr>
      <w:r w:rsidRPr="002A43E4">
        <w:rPr>
          <w:b/>
        </w:rPr>
        <w:t>ПОСТАНОВЛЯЕТ:</w:t>
      </w:r>
    </w:p>
    <w:p w:rsidR="00A3104A" w:rsidRDefault="003A64AC">
      <w:pPr>
        <w:pStyle w:val="20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322" w:lineRule="exact"/>
        <w:ind w:firstLine="600"/>
        <w:jc w:val="both"/>
      </w:pPr>
      <w:r>
        <w:t xml:space="preserve">Утвердить Административный регламент предоставления муниципальной услуги </w:t>
      </w:r>
      <w:r>
        <w:t>«Утверждение схемы расположения земельного участка на кадастровом плане территории» (прилагается).</w:t>
      </w:r>
    </w:p>
    <w:p w:rsidR="002A43E4" w:rsidRDefault="002A43E4" w:rsidP="002A43E4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after="316" w:line="322" w:lineRule="exact"/>
        <w:ind w:firstLine="600"/>
        <w:jc w:val="both"/>
      </w:pPr>
      <w:proofErr w:type="gramStart"/>
      <w:r w:rsidRPr="002A43E4">
        <w:t>Настоящее  постановление</w:t>
      </w:r>
      <w:proofErr w:type="gramEnd"/>
      <w:r w:rsidRPr="002A43E4">
        <w:t xml:space="preserve">  опубликовать   на официальной сайте администрации Красномакского сельского поселения www.kmsovet.ru,  на информационном стенде Красномакского сельского поселения по адресу: ул. Центральная,1, с. Красный Мак.</w:t>
      </w:r>
    </w:p>
    <w:p w:rsidR="00A3104A" w:rsidRDefault="003A64AC" w:rsidP="002A43E4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after="316" w:line="322" w:lineRule="exact"/>
        <w:ind w:firstLine="600"/>
        <w:jc w:val="both"/>
      </w:pPr>
      <w:r>
        <w:t>Постановление вступает в силу с момента его официального опубликования.</w:t>
      </w:r>
    </w:p>
    <w:p w:rsidR="002A43E4" w:rsidRDefault="002A43E4">
      <w:pPr>
        <w:pStyle w:val="20"/>
        <w:shd w:val="clear" w:color="auto" w:fill="auto"/>
        <w:spacing w:after="0" w:line="326" w:lineRule="exact"/>
        <w:ind w:firstLine="0"/>
      </w:pPr>
    </w:p>
    <w:p w:rsidR="002A43E4" w:rsidRDefault="003A64AC">
      <w:pPr>
        <w:pStyle w:val="20"/>
        <w:shd w:val="clear" w:color="auto" w:fill="auto"/>
        <w:spacing w:after="0" w:line="326" w:lineRule="exact"/>
        <w:ind w:firstLine="0"/>
      </w:pPr>
      <w:r>
        <w:t xml:space="preserve">Глава администрации </w:t>
      </w:r>
    </w:p>
    <w:p w:rsidR="00A3104A" w:rsidRDefault="002A43E4">
      <w:pPr>
        <w:pStyle w:val="20"/>
        <w:shd w:val="clear" w:color="auto" w:fill="auto"/>
        <w:spacing w:after="0" w:line="326" w:lineRule="exact"/>
        <w:ind w:firstLine="0"/>
        <w:sectPr w:rsidR="00A3104A">
          <w:type w:val="continuous"/>
          <w:pgSz w:w="11900" w:h="16840"/>
          <w:pgMar w:top="1460" w:right="540" w:bottom="1460" w:left="1098" w:header="0" w:footer="3" w:gutter="0"/>
          <w:cols w:space="720"/>
          <w:noEndnote/>
          <w:docGrid w:linePitch="360"/>
        </w:sectPr>
      </w:pPr>
      <w:r>
        <w:t>Красномакского</w:t>
      </w:r>
      <w:r w:rsidR="003A64AC">
        <w:t xml:space="preserve"> сельского поселения</w:t>
      </w:r>
      <w:r>
        <w:t xml:space="preserve">                                                  М.В. </w:t>
      </w:r>
      <w:proofErr w:type="spellStart"/>
      <w:r>
        <w:t>Шеремета</w:t>
      </w:r>
      <w:proofErr w:type="spellEnd"/>
      <w:r>
        <w:t xml:space="preserve">            </w:t>
      </w:r>
    </w:p>
    <w:p w:rsidR="002A43E4" w:rsidRDefault="003A64AC">
      <w:pPr>
        <w:pStyle w:val="20"/>
        <w:shd w:val="clear" w:color="auto" w:fill="auto"/>
        <w:spacing w:after="0" w:line="322" w:lineRule="exact"/>
        <w:ind w:left="4360" w:firstLine="0"/>
        <w:jc w:val="right"/>
      </w:pPr>
      <w:r>
        <w:lastRenderedPageBreak/>
        <w:t xml:space="preserve">Приложение </w:t>
      </w:r>
    </w:p>
    <w:p w:rsidR="002A43E4" w:rsidRDefault="002A43E4">
      <w:pPr>
        <w:pStyle w:val="20"/>
        <w:shd w:val="clear" w:color="auto" w:fill="auto"/>
        <w:spacing w:after="0" w:line="322" w:lineRule="exact"/>
        <w:ind w:left="4360" w:firstLine="0"/>
        <w:jc w:val="right"/>
      </w:pPr>
      <w:r>
        <w:t xml:space="preserve"> </w:t>
      </w:r>
      <w:r w:rsidR="003A64AC">
        <w:t>к Постановлению №</w:t>
      </w:r>
      <w:r>
        <w:t>4-3</w:t>
      </w:r>
      <w:r w:rsidR="003A64AC">
        <w:t xml:space="preserve"> </w:t>
      </w:r>
      <w:r>
        <w:t xml:space="preserve">   </w:t>
      </w:r>
    </w:p>
    <w:p w:rsidR="00A3104A" w:rsidRDefault="002A43E4">
      <w:pPr>
        <w:pStyle w:val="20"/>
        <w:shd w:val="clear" w:color="auto" w:fill="auto"/>
        <w:spacing w:after="0" w:line="322" w:lineRule="exact"/>
        <w:ind w:left="4360" w:firstLine="0"/>
        <w:jc w:val="right"/>
      </w:pPr>
      <w:r w:rsidRPr="002A43E4">
        <w:t>от 24.06.2015 г.</w:t>
      </w:r>
    </w:p>
    <w:p w:rsidR="00A3104A" w:rsidRDefault="003A64AC">
      <w:pPr>
        <w:pStyle w:val="40"/>
        <w:shd w:val="clear" w:color="auto" w:fill="auto"/>
        <w:spacing w:line="322" w:lineRule="exact"/>
        <w:ind w:right="20"/>
      </w:pPr>
      <w:r>
        <w:t>Административный регламент</w:t>
      </w:r>
      <w:r>
        <w:br/>
        <w:t xml:space="preserve">по предоставлению муниципальной </w:t>
      </w:r>
      <w:proofErr w:type="gramStart"/>
      <w:r>
        <w:t>услуги</w:t>
      </w:r>
      <w:r>
        <w:br/>
      </w:r>
      <w:r>
        <w:t>«</w:t>
      </w:r>
      <w:proofErr w:type="gramEnd"/>
      <w:r>
        <w:t>Утверждение схемы расположения земельного участка</w:t>
      </w:r>
      <w:r>
        <w:br/>
        <w:t>на кадастровом плане территории»</w:t>
      </w:r>
    </w:p>
    <w:p w:rsidR="00A3104A" w:rsidRDefault="003A64AC">
      <w:pPr>
        <w:pStyle w:val="20"/>
        <w:shd w:val="clear" w:color="auto" w:fill="auto"/>
        <w:spacing w:line="322" w:lineRule="exact"/>
        <w:ind w:left="4200" w:firstLine="0"/>
      </w:pPr>
      <w:r>
        <w:t>1.Общие положения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500"/>
        <w:jc w:val="both"/>
      </w:pPr>
      <w:r>
        <w:t>Административный регламент по предоставлению муниципальной услуги «Утверждение схемы расположения земельного участка на кадастровом плане территории» (дал</w:t>
      </w:r>
      <w:r>
        <w:t>ее-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500"/>
        <w:jc w:val="both"/>
      </w:pPr>
      <w:r>
        <w:t>1. Круг заявителей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after="0" w:line="322" w:lineRule="exact"/>
        <w:ind w:firstLine="500"/>
        <w:jc w:val="both"/>
      </w:pPr>
      <w:r>
        <w:t>Получателями муниципально</w:t>
      </w:r>
      <w:r>
        <w:t xml:space="preserve">й услуги являются юридические лица, физические лица, индивидуальные предприниматели. От имени заявителя могут выступать физические лица, имеющие право в соответствии с законодательством Российской Федерации, либо в силу наделения их заявителями в порядке, </w:t>
      </w:r>
      <w:r>
        <w:t>установленном законодательством Российской Федерации, полномочиями выступать от их имени (далее - заявитель).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904"/>
        </w:tabs>
        <w:spacing w:after="0" w:line="322" w:lineRule="exact"/>
        <w:ind w:firstLine="500"/>
        <w:jc w:val="both"/>
      </w:pPr>
      <w:r>
        <w:t>Требования к порядку информирования о предоставлении муниципальной услуги.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1022"/>
        </w:tabs>
        <w:spacing w:after="0" w:line="322" w:lineRule="exact"/>
        <w:ind w:firstLine="500"/>
        <w:jc w:val="both"/>
      </w:pPr>
      <w:r>
        <w:t>Заявитель может получить информацию о правилах предоставления муниципал</w:t>
      </w:r>
      <w:r>
        <w:t>ьной услуги: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475"/>
        </w:tabs>
        <w:spacing w:after="0" w:line="322" w:lineRule="exact"/>
        <w:ind w:firstLine="0"/>
        <w:jc w:val="both"/>
      </w:pPr>
      <w:r>
        <w:t xml:space="preserve">непосредственно в администрации </w:t>
      </w:r>
      <w:r w:rsidR="002A43E4">
        <w:t>Красномакского</w:t>
      </w:r>
      <w:r>
        <w:t xml:space="preserve"> сельского поселения Бахчисарайского района Республики Крым (далее - </w:t>
      </w:r>
      <w:proofErr w:type="gramStart"/>
      <w:r>
        <w:t>администрация )</w:t>
      </w:r>
      <w:proofErr w:type="gramEnd"/>
      <w:r>
        <w:t>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18"/>
        </w:tabs>
        <w:spacing w:after="0" w:line="322" w:lineRule="exact"/>
        <w:ind w:firstLine="0"/>
        <w:jc w:val="both"/>
      </w:pPr>
      <w:r>
        <w:t>с использованием средств телефонной и почтовой связи и электронной почты;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1384"/>
        </w:tabs>
        <w:spacing w:after="0" w:line="322" w:lineRule="exact"/>
        <w:ind w:left="840" w:firstLine="0"/>
      </w:pPr>
      <w:r>
        <w:t xml:space="preserve">Порядок информирования о предоставлении </w:t>
      </w:r>
      <w:r>
        <w:t>муниципальной услуги: Информация о местах нахождения и графике работы Администрации</w:t>
      </w:r>
    </w:p>
    <w:p w:rsidR="00A3104A" w:rsidRDefault="003A64AC">
      <w:pPr>
        <w:pStyle w:val="a7"/>
        <w:framePr w:w="9768" w:wrap="notBeside" w:vAnchor="text" w:hAnchor="text" w:xAlign="center" w:y="1"/>
        <w:shd w:val="clear" w:color="auto" w:fill="auto"/>
      </w:pPr>
      <w:r>
        <w:rPr>
          <w:rStyle w:val="a8"/>
        </w:rPr>
        <w:t>предоставления муниципальной услуги: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973"/>
      </w:tblGrid>
      <w:tr w:rsidR="00A3104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2"/>
              </w:rPr>
              <w:t>Администрация расположена по адресу: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tabs>
                <w:tab w:val="left" w:pos="1742"/>
                <w:tab w:val="left" w:pos="3970"/>
              </w:tabs>
              <w:spacing w:after="0" w:line="322" w:lineRule="exact"/>
              <w:ind w:firstLine="0"/>
              <w:jc w:val="both"/>
            </w:pPr>
            <w:proofErr w:type="gramStart"/>
            <w:r>
              <w:rPr>
                <w:rStyle w:val="22"/>
              </w:rPr>
              <w:t>298433,</w:t>
            </w:r>
            <w:r>
              <w:rPr>
                <w:rStyle w:val="22"/>
              </w:rPr>
              <w:tab/>
            </w:r>
            <w:proofErr w:type="gramEnd"/>
            <w:r>
              <w:rPr>
                <w:rStyle w:val="22"/>
              </w:rPr>
              <w:t>Республика</w:t>
            </w:r>
            <w:r>
              <w:rPr>
                <w:rStyle w:val="22"/>
              </w:rPr>
              <w:tab/>
              <w:t>Крым,</w:t>
            </w:r>
          </w:p>
          <w:p w:rsidR="00A3104A" w:rsidRDefault="003A64AC" w:rsidP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2"/>
              </w:rPr>
              <w:t xml:space="preserve">Бахчисарайский район, с. </w:t>
            </w:r>
            <w:r w:rsidR="002A43E4">
              <w:rPr>
                <w:rStyle w:val="22"/>
              </w:rPr>
              <w:t>Красный,</w:t>
            </w:r>
            <w:r>
              <w:rPr>
                <w:rStyle w:val="22"/>
              </w:rPr>
              <w:t xml:space="preserve"> ул. </w:t>
            </w:r>
            <w:r w:rsidR="002A43E4">
              <w:rPr>
                <w:rStyle w:val="22"/>
              </w:rPr>
              <w:t>Центральная,1</w:t>
            </w:r>
          </w:p>
        </w:tc>
      </w:tr>
      <w:tr w:rsidR="00A3104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tabs>
                <w:tab w:val="left" w:pos="1483"/>
                <w:tab w:val="left" w:pos="3926"/>
              </w:tabs>
              <w:spacing w:after="0" w:line="317" w:lineRule="exact"/>
              <w:ind w:firstLine="0"/>
              <w:jc w:val="both"/>
            </w:pPr>
            <w:r>
              <w:rPr>
                <w:rStyle w:val="22"/>
              </w:rPr>
              <w:t>Адрес</w:t>
            </w:r>
            <w:r>
              <w:rPr>
                <w:rStyle w:val="22"/>
              </w:rPr>
              <w:tab/>
              <w:t>официального</w:t>
            </w:r>
            <w:r>
              <w:rPr>
                <w:rStyle w:val="22"/>
              </w:rPr>
              <w:tab/>
            </w:r>
            <w:r>
              <w:rPr>
                <w:rStyle w:val="22"/>
              </w:rPr>
              <w:t>сайта</w:t>
            </w:r>
          </w:p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2"/>
              </w:rPr>
              <w:t>Администрации: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04A" w:rsidRPr="002A43E4" w:rsidRDefault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lang w:val="en-US"/>
              </w:rPr>
            </w:pPr>
            <w:proofErr w:type="spellStart"/>
            <w:r w:rsidRPr="002A43E4">
              <w:t>Kmsovet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3104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Адрес электронной почты: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4A" w:rsidRDefault="002A43E4" w:rsidP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lang w:val="en-US"/>
              </w:rPr>
              <w:t>kmsovet@mail.ru</w:t>
            </w:r>
          </w:p>
        </w:tc>
      </w:tr>
      <w:tr w:rsidR="00A3104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Телефоны: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4A" w:rsidRPr="002A43E4" w:rsidRDefault="003A64AC" w:rsidP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lang w:val="en-US"/>
              </w:rPr>
            </w:pPr>
            <w:r>
              <w:rPr>
                <w:rStyle w:val="22"/>
              </w:rPr>
              <w:t xml:space="preserve">8 (36554) </w:t>
            </w:r>
            <w:r w:rsidR="002A43E4">
              <w:rPr>
                <w:rStyle w:val="22"/>
                <w:lang w:val="en-US"/>
              </w:rPr>
              <w:t>5-07-00</w:t>
            </w:r>
          </w:p>
        </w:tc>
      </w:tr>
      <w:tr w:rsidR="00A3104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Приемные дни: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4A" w:rsidRPr="002A43E4" w:rsidRDefault="002A43E4" w:rsidP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rStyle w:val="22"/>
              </w:rPr>
              <w:t>вторник,четверг</w:t>
            </w:r>
            <w:proofErr w:type="spellEnd"/>
            <w:proofErr w:type="gramEnd"/>
          </w:p>
        </w:tc>
      </w:tr>
      <w:tr w:rsidR="00A3104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04A" w:rsidRDefault="003A64AC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>Время приема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04A" w:rsidRDefault="003A64AC" w:rsidP="002A43E4">
            <w:pPr>
              <w:pStyle w:val="20"/>
              <w:framePr w:w="9768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22"/>
              </w:rPr>
              <w:t xml:space="preserve">с </w:t>
            </w:r>
            <w:r w:rsidR="002A43E4">
              <w:rPr>
                <w:rStyle w:val="22"/>
              </w:rPr>
              <w:t>8</w:t>
            </w:r>
            <w:r>
              <w:rPr>
                <w:rStyle w:val="22"/>
              </w:rPr>
              <w:t xml:space="preserve">.00 до 12.00 и с 13.00 до </w:t>
            </w:r>
            <w:r>
              <w:rPr>
                <w:rStyle w:val="22"/>
              </w:rPr>
              <w:t>1</w:t>
            </w:r>
            <w:r w:rsidR="002A43E4">
              <w:rPr>
                <w:rStyle w:val="22"/>
              </w:rPr>
              <w:t>4</w:t>
            </w:r>
            <w:r>
              <w:rPr>
                <w:rStyle w:val="22"/>
              </w:rPr>
              <w:t>.00</w:t>
            </w:r>
          </w:p>
        </w:tc>
      </w:tr>
    </w:tbl>
    <w:p w:rsidR="00A3104A" w:rsidRDefault="003A64AC">
      <w:pPr>
        <w:pStyle w:val="a7"/>
        <w:framePr w:w="9768" w:wrap="notBeside" w:vAnchor="text" w:hAnchor="text" w:xAlign="center" w:y="1"/>
        <w:shd w:val="clear" w:color="auto" w:fill="auto"/>
        <w:spacing w:line="322" w:lineRule="exact"/>
        <w:jc w:val="right"/>
      </w:pPr>
      <w:r>
        <w:t>Для получения информации по вопросам предоставления муниципальной услуги, в том числе о ходе предоставления муниципальной услуги и услуг, которые являются</w:t>
      </w:r>
    </w:p>
    <w:p w:rsidR="00A3104A" w:rsidRDefault="00A3104A">
      <w:pPr>
        <w:framePr w:w="9768" w:wrap="notBeside" w:vAnchor="text" w:hAnchor="text" w:xAlign="center" w:y="1"/>
        <w:rPr>
          <w:sz w:val="2"/>
          <w:szCs w:val="2"/>
        </w:rPr>
      </w:pPr>
    </w:p>
    <w:p w:rsidR="00A3104A" w:rsidRDefault="00A3104A">
      <w:pPr>
        <w:rPr>
          <w:sz w:val="2"/>
          <w:szCs w:val="2"/>
        </w:rPr>
      </w:pP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необходимыми и обязательными для предоставления муниципальной услуги, </w:t>
      </w:r>
      <w:r>
        <w:lastRenderedPageBreak/>
        <w:t xml:space="preserve">заявитель может </w:t>
      </w:r>
      <w:r>
        <w:t>обратиться с устным или письменным запросом в Администрацию.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1254"/>
        </w:tabs>
        <w:spacing w:after="0" w:line="322" w:lineRule="exact"/>
        <w:ind w:firstLine="760"/>
        <w:jc w:val="both"/>
      </w:pPr>
      <w:r>
        <w:t>При ответах на телефонные звонки и устные обращения, должностные лица администрации Муниципального образования подробно и в вежливой (корректной) форме информируют обратившихся по интересующим их</w:t>
      </w:r>
      <w:r>
        <w:t xml:space="preserve"> вопросам. Ответ на телефонный звонок должен начинаться с информации о наименовании организации, в которую позвонил гражданин, фамилии, имени, отчестве, должности лица, принявшего телефонный звонок.</w:t>
      </w:r>
    </w:p>
    <w:p w:rsidR="00A3104A" w:rsidRDefault="003A64AC">
      <w:pPr>
        <w:pStyle w:val="20"/>
        <w:numPr>
          <w:ilvl w:val="0"/>
          <w:numId w:val="3"/>
        </w:numPr>
        <w:shd w:val="clear" w:color="auto" w:fill="auto"/>
        <w:tabs>
          <w:tab w:val="left" w:pos="1244"/>
        </w:tabs>
        <w:spacing w:after="0" w:line="322" w:lineRule="exact"/>
        <w:ind w:firstLine="760"/>
        <w:jc w:val="both"/>
      </w:pPr>
      <w:r>
        <w:t>Информация, указанная в подпунктах 1.3. - 1.4, размещаетс</w:t>
      </w:r>
      <w:r>
        <w:t>я на стендах непосредственно в администрации.</w:t>
      </w:r>
    </w:p>
    <w:p w:rsidR="00A3104A" w:rsidRDefault="003A64AC">
      <w:pPr>
        <w:pStyle w:val="40"/>
        <w:shd w:val="clear" w:color="auto" w:fill="auto"/>
        <w:spacing w:line="322" w:lineRule="exact"/>
        <w:ind w:left="2180"/>
        <w:jc w:val="left"/>
      </w:pPr>
      <w:r>
        <w:t>2. Стандарт предоставления муниципальной услуги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249"/>
        </w:tabs>
        <w:spacing w:after="0" w:line="322" w:lineRule="exact"/>
        <w:ind w:firstLine="760"/>
        <w:jc w:val="both"/>
      </w:pPr>
      <w:r>
        <w:t xml:space="preserve">Муниципальную услугу предоставляет администрация муниципального образования </w:t>
      </w:r>
      <w:r w:rsidR="002A43E4">
        <w:t>Красномакского</w:t>
      </w:r>
      <w:r>
        <w:t xml:space="preserve"> сельского поселения. В соответствии с пунктом 3 части 1 статьи 7 Федерально</w:t>
      </w:r>
      <w:r>
        <w:t>го закона от 27 июля 2010 года № 210-ФЗ «Об организации предоставления государственных и муниципальных услуг» органы, предоставляющие государственные услуги, и органы, предоставляющие муниципальные услуги, не вправе требовать от заявителя осуществления дей</w:t>
      </w:r>
      <w:r>
        <w:t>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</w:t>
      </w:r>
      <w:r>
        <w:t>формации, предоставляемых в результате таких услуг, включенных в перечни, указанные в части 1 статьи 9 настоящего Федерального закона.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414"/>
        </w:tabs>
        <w:spacing w:after="0" w:line="322" w:lineRule="exact"/>
        <w:ind w:firstLine="760"/>
        <w:jc w:val="both"/>
      </w:pPr>
      <w:r>
        <w:t xml:space="preserve">Процедура предоставления муниципальной услуги завершается получением заявителем распорядительного акта об утверждении </w:t>
      </w:r>
      <w:r>
        <w:t>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территории, либо мотивированного отказа.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294"/>
        </w:tabs>
        <w:spacing w:after="0" w:line="322" w:lineRule="exact"/>
        <w:ind w:firstLine="760"/>
        <w:jc w:val="both"/>
      </w:pPr>
      <w:r>
        <w:t>Срок предоставления и исполнения муниципальной услуги - 30 дней.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414"/>
        </w:tabs>
        <w:spacing w:after="0" w:line="322" w:lineRule="exact"/>
        <w:ind w:firstLine="760"/>
        <w:jc w:val="both"/>
      </w:pPr>
      <w:r>
        <w:t>Перечен</w:t>
      </w:r>
      <w:r>
        <w:t>ь нормативных правовых актов Российской Федерации и нормативных правовых актов Республики Крым, регулирующих предоставление муниципальной услуги.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Нормативные правовые акты, регулирующие предоставление муниципальной услуги: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0" w:line="322" w:lineRule="exact"/>
        <w:ind w:firstLine="0"/>
        <w:jc w:val="both"/>
      </w:pPr>
      <w:r>
        <w:t>Гражданский кодекс Российской Фед</w:t>
      </w:r>
      <w:r>
        <w:t>ерации;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0" w:line="322" w:lineRule="exact"/>
        <w:ind w:firstLine="0"/>
        <w:jc w:val="both"/>
      </w:pPr>
      <w:r>
        <w:t>Земельный кодекс Российской Федерации;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0" w:line="322" w:lineRule="exact"/>
        <w:ind w:firstLine="0"/>
        <w:jc w:val="both"/>
      </w:pPr>
      <w:r>
        <w:t>Градостроительный кодекс Российской Федерации;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322" w:lineRule="exact"/>
        <w:ind w:firstLine="0"/>
        <w:jc w:val="both"/>
      </w:pPr>
      <w:r>
        <w:t>Федеральный конституционный закон от 21.03.2014 года № 6-ФКЗ «О принятии в Российскую Федерацию Республики Крым и образовании в составе Российской Федерации новых</w:t>
      </w:r>
      <w:r>
        <w:t xml:space="preserve"> субъектов - Республик Крым и города федерального значения Севастополя»;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322" w:lineRule="exact"/>
        <w:ind w:firstLine="0"/>
        <w:jc w:val="both"/>
      </w:pPr>
      <w:r>
        <w:t>Федеральный закон от 24 июля 2007 года № 221-ФЗ «О государственном кадастре недвижимости»;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after="0" w:line="322" w:lineRule="exact"/>
        <w:ind w:firstLine="0"/>
        <w:jc w:val="both"/>
      </w:pPr>
      <w:r>
        <w:t xml:space="preserve">Федеральный закон от 02.05.2006 года № 59-ФЗ «О порядке рассмотрения обращения граждан </w:t>
      </w:r>
      <w:r>
        <w:t>Российской Федерации»;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Федеральный закон от 27.07.2010 № 210-ФЗ «Об организации предоставления государственных и муниципальных услуг»;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 xml:space="preserve">Закон Республики Крым № 66-ЗРК/2015 от 15.01.2015 «О предоставлении земельных </w:t>
      </w:r>
      <w:r>
        <w:lastRenderedPageBreak/>
        <w:t>участков, находящихся в государственной или</w:t>
      </w:r>
      <w:r>
        <w:t xml:space="preserve"> муниципальной собственности, и некоторых вопросах земельных отношений»;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 xml:space="preserve">Постановление Совета министров Республики Крым от 16.02.2015 № 44 «Об утверждении Порядка подготовки схемы расположения земельного участка или земельных участков на кадастровом плане </w:t>
      </w:r>
      <w:r>
        <w:t>территории и проекта межевания территории»;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after="0" w:line="322" w:lineRule="exact"/>
        <w:ind w:firstLine="760"/>
        <w:jc w:val="both"/>
      </w:pPr>
      <w:r>
        <w:t>Документы, необходимые в соответствии с законодательством или иными нормативными правовыми актами для предоставления муниципальной услуги: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spacing w:after="0" w:line="322" w:lineRule="exact"/>
        <w:ind w:firstLine="760"/>
        <w:jc w:val="both"/>
      </w:pPr>
      <w:r>
        <w:t>заявление об утверждении схемы земельного участка на кадастровом плане те</w:t>
      </w:r>
      <w:r>
        <w:t>рритории согласно приложениям № 1 с указанием сведений о правах на объекты недвижимого имущества, расположенных на земельном участке (при их наличии);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132"/>
        </w:tabs>
        <w:spacing w:after="0" w:line="322" w:lineRule="exact"/>
        <w:ind w:firstLine="760"/>
        <w:jc w:val="both"/>
      </w:pPr>
      <w:r>
        <w:t>для физических лиц: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96"/>
        </w:tabs>
        <w:spacing w:after="0" w:line="322" w:lineRule="exact"/>
        <w:ind w:right="2940" w:firstLine="0"/>
      </w:pPr>
      <w:r>
        <w:t>копия документа, подтверждающего личность гражданина; для юридических лиц: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96"/>
        </w:tabs>
        <w:spacing w:after="0" w:line="322" w:lineRule="exact"/>
        <w:ind w:firstLine="0"/>
        <w:jc w:val="both"/>
      </w:pPr>
      <w:r>
        <w:t>копия уста</w:t>
      </w:r>
      <w:r>
        <w:t>ва, заверенная данным юридическим лицом;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305"/>
        </w:tabs>
        <w:spacing w:after="0" w:line="322" w:lineRule="exact"/>
        <w:ind w:firstLine="0"/>
        <w:jc w:val="both"/>
      </w:pPr>
      <w:r>
        <w:t>копия документа, подтверждающего соответствующие полномочия представителя юридического лица;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310"/>
        </w:tabs>
        <w:spacing w:after="0" w:line="322" w:lineRule="exact"/>
        <w:ind w:firstLine="0"/>
        <w:jc w:val="both"/>
      </w:pPr>
      <w:r>
        <w:t>копия свидетельства о государственной регистрации юридического лица, заверенная данным юридическим лицом;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 xml:space="preserve">копия </w:t>
      </w:r>
      <w:r>
        <w:t>свидетельства о постановке заявителя на учет в налоговом органе Российской Федерации;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spacing w:after="0" w:line="322" w:lineRule="exact"/>
        <w:ind w:firstLine="760"/>
        <w:jc w:val="both"/>
      </w:pPr>
      <w:r>
        <w:t>документ, подтверждающий соответствующие полномочия заявителя (при подаче заявления представителем заявителя);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078"/>
        </w:tabs>
        <w:spacing w:after="0" w:line="322" w:lineRule="exact"/>
        <w:ind w:firstLine="760"/>
        <w:jc w:val="both"/>
      </w:pPr>
      <w:r>
        <w:t xml:space="preserve">Схема расположения земельного участка на кадастровом плане </w:t>
      </w:r>
      <w:r>
        <w:t>территории (три экземпляра);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322" w:lineRule="exact"/>
        <w:ind w:firstLine="760"/>
        <w:jc w:val="both"/>
      </w:pPr>
      <w:r>
        <w:t>правообладателями зданий, строений, сооружений, расположенных на испрашиваемом земельном участке (при их наличии), также прилагаются: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копии документов, удостоверяющих (устанавливающих) права на такое здание, строение, сооружени</w:t>
      </w:r>
      <w:r>
        <w:t>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(далее - ЕГРП);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сооб</w:t>
      </w:r>
      <w:r>
        <w:t>щение заявителя (заявителей), содержащее перечень всех зданий, строений, сооружений (при их наличии у заявителя), расположенных на земельном участке, в отношении которого подано заявление, с указанием их кадастровых (инвентарных) номеров и адресных ориенти</w:t>
      </w:r>
      <w:r>
        <w:t>ров;</w:t>
      </w:r>
    </w:p>
    <w:p w:rsidR="00A3104A" w:rsidRDefault="003A64AC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322" w:lineRule="exact"/>
        <w:ind w:firstLine="760"/>
        <w:jc w:val="both"/>
      </w:pPr>
      <w:r>
        <w:t>заявитель вправе представить вместе с заявлением: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кадастровый паспорт объекта недвижимости и технический паспорт объекта недвижимости, изготовленный до 21 марта 2014 года;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при наличии зданий, строений, сооружений на испрашиваемом земельном участке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ind w:firstLine="0"/>
        <w:jc w:val="both"/>
      </w:pPr>
      <w:r>
        <w:t>выписку из ЕГРП о правах на здание, строение, сооружение, находящиеся на испрашиваемом земельном участке, или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выписку из ЕГРП о п</w:t>
      </w:r>
      <w:r>
        <w:t xml:space="preserve">равах на испрашиваемый земельный участок или уведомление </w:t>
      </w:r>
      <w:r>
        <w:lastRenderedPageBreak/>
        <w:t>об отсутствии в ЕГРП запрашиваемых сведений о зарегистрированных правах на указанный земельный участок;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выписка из ЕГРП об обременениях и ограничениях на использование земельного участка;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технико-эко</w:t>
      </w:r>
      <w:r>
        <w:t>номическое обоснование использования земельного участка (в случае предоставления земельного участка для строительства).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Представленные заявителем документы после принятия распорядительного акта об утверждении схемы расположения земельного участка на кадаст</w:t>
      </w:r>
      <w:r>
        <w:t>ровом плане территории остаются в администрации и заявителю не возвращаются, за исключением одного экземпляра схемы расположения земельного участка на кадастровом плане территории, которая предоставлена заявителем на утверждение.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В случае отказа заявителя </w:t>
      </w:r>
      <w:r>
        <w:t>от утверждения схемы расположения земельного участка на кадастровом плане территории документы, прилагаемые к заявлению, возвращаются заявителю.</w:t>
      </w:r>
    </w:p>
    <w:p w:rsidR="00A3104A" w:rsidRDefault="003A64AC">
      <w:pPr>
        <w:pStyle w:val="20"/>
        <w:numPr>
          <w:ilvl w:val="0"/>
          <w:numId w:val="5"/>
        </w:numPr>
        <w:shd w:val="clear" w:color="auto" w:fill="auto"/>
        <w:tabs>
          <w:tab w:val="left" w:pos="1244"/>
        </w:tabs>
        <w:spacing w:after="0" w:line="322" w:lineRule="exact"/>
        <w:ind w:firstLine="760"/>
        <w:jc w:val="both"/>
      </w:pPr>
      <w:r>
        <w:t>В соответствии с пунктами 1 и 2 части 1 статьи 7 Федерального закона от 27 июля 2010 года № 210-ФЗ «Об организа</w:t>
      </w:r>
      <w:r>
        <w:t>ции предоставления государственных и муниципальных услуг» 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A3104A" w:rsidRDefault="003A64AC">
      <w:pPr>
        <w:pStyle w:val="20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22" w:lineRule="exact"/>
        <w:ind w:firstLine="760"/>
        <w:jc w:val="both"/>
      </w:pPr>
      <w:r>
        <w:t xml:space="preserve">представления документов и информации или осуществления действий, </w:t>
      </w:r>
      <w:r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A3104A" w:rsidRDefault="003A64AC">
      <w:pPr>
        <w:pStyle w:val="20"/>
        <w:numPr>
          <w:ilvl w:val="0"/>
          <w:numId w:val="7"/>
        </w:numPr>
        <w:shd w:val="clear" w:color="auto" w:fill="auto"/>
        <w:tabs>
          <w:tab w:val="left" w:pos="1170"/>
        </w:tabs>
        <w:spacing w:after="0" w:line="322" w:lineRule="exact"/>
        <w:ind w:firstLine="760"/>
        <w:jc w:val="both"/>
      </w:pPr>
      <w:r>
        <w:t>представления документов и информации, в том числе об оплате</w:t>
      </w:r>
    </w:p>
    <w:p w:rsidR="00A3104A" w:rsidRDefault="003A64AC">
      <w:pPr>
        <w:pStyle w:val="20"/>
        <w:shd w:val="clear" w:color="auto" w:fill="auto"/>
        <w:tabs>
          <w:tab w:val="left" w:pos="6427"/>
        </w:tabs>
        <w:spacing w:after="0" w:line="322" w:lineRule="exact"/>
        <w:ind w:firstLine="0"/>
        <w:jc w:val="both"/>
      </w:pPr>
      <w:r>
        <w:t>госуд</w:t>
      </w:r>
      <w:r>
        <w:t>арственной пошлины, взимаемой за предоставление государственных и муниципальных услуг, которые находятся</w:t>
      </w:r>
      <w:r>
        <w:tab/>
        <w:t>в распоряжении органов,</w:t>
      </w:r>
    </w:p>
    <w:p w:rsidR="00A3104A" w:rsidRDefault="003A64AC">
      <w:pPr>
        <w:pStyle w:val="20"/>
        <w:shd w:val="clear" w:color="auto" w:fill="auto"/>
        <w:tabs>
          <w:tab w:val="left" w:pos="6427"/>
        </w:tabs>
        <w:spacing w:after="0" w:line="322" w:lineRule="exact"/>
        <w:ind w:firstLine="0"/>
        <w:jc w:val="both"/>
      </w:pPr>
      <w:r>
        <w:t xml:space="preserve">предоставляющих государственные </w:t>
      </w:r>
      <w:proofErr w:type="gramStart"/>
      <w:r>
        <w:t>услуги,</w:t>
      </w:r>
      <w:r>
        <w:tab/>
      </w:r>
      <w:proofErr w:type="gramEnd"/>
      <w:r>
        <w:t>органов, предоставляющих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муниципальные услуги, иных государственных органов, органов ме</w:t>
      </w:r>
      <w:r>
        <w:t>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</w:t>
      </w:r>
      <w:r>
        <w:t>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настоящего Федерального зак</w:t>
      </w:r>
      <w:r>
        <w:t>она перечень документов.</w:t>
      </w:r>
    </w:p>
    <w:p w:rsidR="00A3104A" w:rsidRPr="002A43E4" w:rsidRDefault="003A64AC">
      <w:pPr>
        <w:pStyle w:val="20"/>
        <w:shd w:val="clear" w:color="auto" w:fill="auto"/>
        <w:spacing w:after="0" w:line="322" w:lineRule="exact"/>
        <w:ind w:left="1700" w:firstLine="0"/>
        <w:rPr>
          <w:b/>
        </w:rPr>
      </w:pPr>
      <w:r w:rsidRPr="002A43E4">
        <w:rPr>
          <w:b/>
        </w:rPr>
        <w:t>3.Основанием для отказа в приеме документов может служить:</w:t>
      </w:r>
    </w:p>
    <w:p w:rsidR="00A3104A" w:rsidRPr="002A43E4" w:rsidRDefault="003A64AC">
      <w:pPr>
        <w:pStyle w:val="20"/>
        <w:shd w:val="clear" w:color="auto" w:fill="auto"/>
        <w:spacing w:after="0" w:line="322" w:lineRule="exact"/>
        <w:ind w:firstLine="0"/>
        <w:jc w:val="center"/>
        <w:rPr>
          <w:b/>
        </w:rPr>
      </w:pPr>
      <w:r w:rsidRPr="002A43E4">
        <w:rPr>
          <w:b/>
        </w:rPr>
        <w:t>- отсутствие у заявителя одного или нескольких документов, необходимых для</w:t>
      </w:r>
      <w:r w:rsidRPr="002A43E4">
        <w:rPr>
          <w:b/>
        </w:rPr>
        <w:br/>
        <w:t>получения муниципальной услуги, в соответствии с требованиями</w:t>
      </w:r>
      <w:r w:rsidRPr="002A43E4">
        <w:rPr>
          <w:b/>
        </w:rPr>
        <w:br/>
        <w:t>административного регламента;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26"/>
        </w:tabs>
        <w:spacing w:after="0" w:line="322" w:lineRule="exact"/>
        <w:ind w:firstLine="0"/>
        <w:jc w:val="both"/>
      </w:pPr>
      <w:r>
        <w:t>отсут</w:t>
      </w:r>
      <w:r>
        <w:t>ствие у заявителя или физического лица, действующего от имени заявителя, соответствующих полномочий на получение муниципальной услуги;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322" w:lineRule="exact"/>
        <w:ind w:firstLine="0"/>
        <w:jc w:val="both"/>
      </w:pPr>
      <w:r>
        <w:t xml:space="preserve">предоставление заявителем документов, оформленных не в соответствии с установленным порядком (наличие исправлений, </w:t>
      </w:r>
      <w:r>
        <w:t xml:space="preserve">серьезных повреждение, не позволяющих однозначно истолковать их содержание, отсутствие обратного адреса, отсутствие подписи, печати и др.) Не может быть отказано заявителю в приеме </w:t>
      </w:r>
      <w:r>
        <w:lastRenderedPageBreak/>
        <w:t>дополнительных документов при наличии желания их сдать.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Муниципальная услуг</w:t>
      </w:r>
      <w:r>
        <w:t>а предоставляется бесплатно.</w:t>
      </w:r>
    </w:p>
    <w:p w:rsidR="00A3104A" w:rsidRDefault="003A64AC">
      <w:pPr>
        <w:pStyle w:val="20"/>
        <w:numPr>
          <w:ilvl w:val="0"/>
          <w:numId w:val="8"/>
        </w:numPr>
        <w:shd w:val="clear" w:color="auto" w:fill="auto"/>
        <w:tabs>
          <w:tab w:val="left" w:pos="1502"/>
        </w:tabs>
        <w:spacing w:after="0" w:line="322" w:lineRule="exact"/>
        <w:ind w:firstLine="740"/>
        <w:jc w:val="both"/>
      </w:pPr>
      <w:r>
        <w:t>Кабинет для приема заявителей должен быть оборудован информационными табличками с указанием: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2"/>
        </w:tabs>
        <w:spacing w:after="0" w:line="322" w:lineRule="exact"/>
        <w:ind w:firstLine="0"/>
        <w:jc w:val="both"/>
      </w:pPr>
      <w:r>
        <w:t>фамилии и инициалов работников администрации, осуществляющих прием.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На стендах размещается следующая информация: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2"/>
        </w:tabs>
        <w:spacing w:after="0" w:line="322" w:lineRule="exact"/>
        <w:ind w:firstLine="0"/>
        <w:jc w:val="both"/>
      </w:pPr>
      <w:r>
        <w:t>общий режим работы ад</w:t>
      </w:r>
      <w:r>
        <w:t>министрации;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7"/>
        </w:tabs>
        <w:spacing w:after="0" w:line="322" w:lineRule="exact"/>
        <w:ind w:firstLine="0"/>
        <w:jc w:val="both"/>
      </w:pPr>
      <w:r>
        <w:t>номера телефонов работников администрации, осуществляющих прием заявлений и заявителей;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2"/>
        </w:tabs>
        <w:spacing w:after="0" w:line="322" w:lineRule="exact"/>
        <w:ind w:firstLine="0"/>
        <w:jc w:val="both"/>
      </w:pPr>
      <w:r>
        <w:t>образец заполнения заявления;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2"/>
        </w:tabs>
        <w:spacing w:after="0" w:line="322" w:lineRule="exact"/>
        <w:ind w:firstLine="0"/>
        <w:jc w:val="both"/>
      </w:pPr>
      <w:r>
        <w:t>перечень документов, необходимых для предоставления муниципальной услуги.</w:t>
      </w:r>
    </w:p>
    <w:p w:rsidR="00A3104A" w:rsidRPr="002A43E4" w:rsidRDefault="003A64AC">
      <w:pPr>
        <w:pStyle w:val="20"/>
        <w:shd w:val="clear" w:color="auto" w:fill="auto"/>
        <w:spacing w:after="0" w:line="322" w:lineRule="exact"/>
        <w:ind w:left="3400"/>
        <w:rPr>
          <w:b/>
        </w:rPr>
      </w:pPr>
      <w:proofErr w:type="gramStart"/>
      <w:r w:rsidRPr="002A43E4">
        <w:rPr>
          <w:b/>
        </w:rPr>
        <w:t>4..</w:t>
      </w:r>
      <w:proofErr w:type="gramEnd"/>
      <w:r w:rsidRPr="002A43E4">
        <w:rPr>
          <w:b/>
        </w:rPr>
        <w:t>Предоставление муниципальной услуги включает в с</w:t>
      </w:r>
      <w:r w:rsidRPr="002A43E4">
        <w:rPr>
          <w:b/>
        </w:rPr>
        <w:t>ебя следующие административные действия: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7"/>
        </w:tabs>
        <w:spacing w:after="0" w:line="322" w:lineRule="exact"/>
        <w:ind w:firstLine="0"/>
        <w:jc w:val="both"/>
      </w:pPr>
      <w:r>
        <w:t>предоставление в установленном порядке информации заявителю и обеспечение доступа заявителя к сведениям о муниципальной услуге, прием заявления и документов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7"/>
        </w:tabs>
        <w:spacing w:after="0" w:line="322" w:lineRule="exact"/>
        <w:ind w:firstLine="0"/>
        <w:jc w:val="both"/>
      </w:pPr>
      <w:r>
        <w:t xml:space="preserve">получение заявителем сведений о ходе выполнения заявления </w:t>
      </w:r>
      <w:r>
        <w:t>о предоставлении муниципальной услуги;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7"/>
        </w:tabs>
        <w:spacing w:after="0" w:line="322" w:lineRule="exact"/>
        <w:ind w:firstLine="0"/>
        <w:jc w:val="both"/>
      </w:pPr>
      <w:r>
        <w:t>взаимодействие администрации с иными организациями, участвующими в предоставлении муниципальной услуги, в том числе порядок и условия такого взаимодействия;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after="0" w:line="322" w:lineRule="exact"/>
        <w:ind w:firstLine="0"/>
      </w:pPr>
      <w:r>
        <w:t>получение заявителем результата предоставления муниципальной</w:t>
      </w:r>
      <w:r>
        <w:t xml:space="preserve"> услуги. Блок-схема последовательности действий при предоставлении муниципальной услуги приведена в приложении № 2 к настоящему Административному регламенту.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after="0" w:line="322" w:lineRule="exact"/>
        <w:ind w:firstLine="740"/>
        <w:jc w:val="both"/>
      </w:pPr>
      <w:r>
        <w:t>Должностными лицами администрации, ответственными за выполнение административной процедуры, являют</w:t>
      </w:r>
      <w:r>
        <w:t>ся сотрудники отдела земельных отношений администрации, уполномоченные в соответствии с должностными инструкциями.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314"/>
        </w:tabs>
        <w:spacing w:after="0" w:line="322" w:lineRule="exact"/>
        <w:ind w:firstLine="740"/>
        <w:jc w:val="both"/>
      </w:pPr>
      <w:r>
        <w:t>Заявление регистрируется в день поступления.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284"/>
        </w:tabs>
        <w:spacing w:after="0" w:line="322" w:lineRule="exact"/>
        <w:ind w:firstLine="740"/>
        <w:jc w:val="both"/>
      </w:pPr>
      <w:r>
        <w:t>Глава администрации рассматривает и направляет заявление и документы специалисту, ответственному</w:t>
      </w:r>
      <w:r>
        <w:t xml:space="preserve"> за предоставление муниципальной услуги (Срок - 1 день).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314"/>
          <w:tab w:val="left" w:pos="4158"/>
        </w:tabs>
        <w:spacing w:after="0" w:line="322" w:lineRule="exact"/>
        <w:ind w:firstLine="740"/>
        <w:jc w:val="both"/>
      </w:pPr>
      <w:r>
        <w:t>Межведомственные</w:t>
      </w:r>
      <w:r>
        <w:tab/>
        <w:t>запросы направляются уполномоченным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должностным лицом администрации не позднее пяти рабочих дней от даты регистрации заявления в администрации. При предоставлении муниципальной </w:t>
      </w:r>
      <w:r>
        <w:t>услуги администрацией осуществляется взаимодействие с:</w:t>
      </w:r>
    </w:p>
    <w:p w:rsidR="00A3104A" w:rsidRDefault="003A64AC">
      <w:pPr>
        <w:pStyle w:val="20"/>
        <w:numPr>
          <w:ilvl w:val="0"/>
          <w:numId w:val="10"/>
        </w:numPr>
        <w:shd w:val="clear" w:color="auto" w:fill="auto"/>
        <w:tabs>
          <w:tab w:val="left" w:pos="1181"/>
        </w:tabs>
        <w:spacing w:after="0" w:line="322" w:lineRule="exact"/>
        <w:ind w:firstLine="740"/>
        <w:jc w:val="both"/>
      </w:pPr>
      <w:r>
        <w:t>Государственным комитетом по государственной регистрации и кадастру Республики Крым по вопросам: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57"/>
        </w:tabs>
        <w:spacing w:after="0" w:line="322" w:lineRule="exact"/>
        <w:ind w:firstLine="0"/>
        <w:jc w:val="both"/>
      </w:pPr>
      <w:r>
        <w:t>получения выписки из Единого государственного реестра прав на недвижимое имущество и сделок с ним о прав</w:t>
      </w:r>
      <w:r>
        <w:t>ах на земельный участок, находящийся в собственности Муниципального образования и объект недвижимости, расположенный на земельном участке, находящемся в собственности Муниципального образования - в течение 5 рабочих дней;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>получение выписки из Единого госуд</w:t>
      </w:r>
      <w:r>
        <w:t>арственного реестра прав на недвижимое имущество об обременениях и ограничениях на использование земельного участка.</w:t>
      </w:r>
    </w:p>
    <w:p w:rsidR="00A3104A" w:rsidRDefault="003A64AC">
      <w:pPr>
        <w:pStyle w:val="20"/>
        <w:numPr>
          <w:ilvl w:val="0"/>
          <w:numId w:val="10"/>
        </w:numPr>
        <w:shd w:val="clear" w:color="auto" w:fill="auto"/>
        <w:tabs>
          <w:tab w:val="left" w:pos="1150"/>
        </w:tabs>
        <w:spacing w:after="0" w:line="322" w:lineRule="exact"/>
        <w:ind w:firstLine="740"/>
        <w:jc w:val="both"/>
      </w:pPr>
      <w:r>
        <w:lastRenderedPageBreak/>
        <w:t>Управлением Федеральной налоговой службы по Республике Крым по вопросам: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 xml:space="preserve">получения выписки из Единого государственного реестра юридических </w:t>
      </w:r>
      <w:r>
        <w:t>лиц - в течение 5 рабочих дней;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>получения выписки из Единого государственного реестра индивидуальных предпринимателей - в течение 5 рабочих дней.</w:t>
      </w:r>
    </w:p>
    <w:p w:rsidR="00A3104A" w:rsidRDefault="003A64AC">
      <w:pPr>
        <w:pStyle w:val="20"/>
        <w:numPr>
          <w:ilvl w:val="0"/>
          <w:numId w:val="10"/>
        </w:numPr>
        <w:shd w:val="clear" w:color="auto" w:fill="auto"/>
        <w:tabs>
          <w:tab w:val="left" w:pos="1358"/>
        </w:tabs>
        <w:spacing w:after="0" w:line="322" w:lineRule="exact"/>
        <w:ind w:firstLine="740"/>
        <w:jc w:val="both"/>
      </w:pPr>
      <w:r>
        <w:t>Уполномоченным органом местного самоуправления в сфере градостроительства и архитектуры по вопросу: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>соответств</w:t>
      </w:r>
      <w:r>
        <w:t>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Крым, документации по планировке территории, градостроительной документации, в том числе утвержденной до вступле</w:t>
      </w:r>
      <w:r>
        <w:t>ния в силу Федерального конституционного закона; в течение - 5 дней;</w:t>
      </w:r>
    </w:p>
    <w:p w:rsidR="00A3104A" w:rsidRDefault="003A64AC">
      <w:pPr>
        <w:pStyle w:val="20"/>
        <w:numPr>
          <w:ilvl w:val="0"/>
          <w:numId w:val="10"/>
        </w:numPr>
        <w:shd w:val="clear" w:color="auto" w:fill="auto"/>
        <w:tabs>
          <w:tab w:val="left" w:pos="1150"/>
        </w:tabs>
        <w:spacing w:after="0" w:line="322" w:lineRule="exact"/>
        <w:ind w:firstLine="740"/>
        <w:jc w:val="both"/>
      </w:pPr>
      <w:r>
        <w:t>Министерством экологии и природных ресурсов Республики Крым по вопросу: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>нахождения испрашиваемого земельного участка на землях лесного фонда, в течение - 5 дней;</w:t>
      </w:r>
    </w:p>
    <w:p w:rsidR="00A3104A" w:rsidRDefault="003A64AC">
      <w:pPr>
        <w:pStyle w:val="20"/>
        <w:numPr>
          <w:ilvl w:val="0"/>
          <w:numId w:val="10"/>
        </w:numPr>
        <w:shd w:val="clear" w:color="auto" w:fill="auto"/>
        <w:tabs>
          <w:tab w:val="left" w:pos="1150"/>
        </w:tabs>
        <w:spacing w:after="0" w:line="322" w:lineRule="exact"/>
        <w:ind w:firstLine="740"/>
        <w:jc w:val="both"/>
      </w:pPr>
      <w:r>
        <w:t>Государственным комитетом</w:t>
      </w:r>
      <w:r>
        <w:t xml:space="preserve"> по лесному и охотничьему хозяйству Республики Крым по вопросу:</w:t>
      </w:r>
    </w:p>
    <w:p w:rsidR="00A3104A" w:rsidRDefault="003A64AC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after="0" w:line="322" w:lineRule="exact"/>
        <w:ind w:firstLine="0"/>
        <w:jc w:val="both"/>
      </w:pPr>
      <w:r>
        <w:t>нахождения испрашиваемого земельного участка на землях лесного фонда и землях особо охраняемых территорий и объектов, в течение - 5 дней.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after="0" w:line="322" w:lineRule="exact"/>
        <w:ind w:firstLine="740"/>
        <w:jc w:val="both"/>
      </w:pPr>
      <w:r>
        <w:t>Если сотрудником по результатам рассмотрения заявления</w:t>
      </w:r>
      <w:r>
        <w:t xml:space="preserve"> о предоставлении муниципальной услуги установлены, основания для отказа в предоставлении муниципальной услуги, в течение 3 дней с момента поступления обращения подготавливается отказ в предоставлении муниципальной услуги с указанием причины отказа. Данный</w:t>
      </w:r>
      <w:r>
        <w:t xml:space="preserve"> порядок также действует в случае выявления противоречий, неточностей в представленных на рассмотрение документах, когда они могут повлиять на принятие решения об отказе в выполнении административного действия в связи с наличием установленных ограничений.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249"/>
        </w:tabs>
        <w:spacing w:after="0" w:line="322" w:lineRule="exact"/>
        <w:ind w:firstLine="740"/>
        <w:jc w:val="both"/>
      </w:pPr>
      <w:r>
        <w:t>Если представлен полный комплект документов и основания для отказа в выполнении административного действия отсутствуют, ответственный исполнитель обеспечивает подготовку и согласование проекта распорядительного акта об утверждении схемы расположения земель</w:t>
      </w:r>
      <w:r>
        <w:t>ного участка на кадастровом плане территории с начальником отдела земельных отношений, начальником отдела архитектуры, градостроительства и наружной рекламы, начальником отдела правового обеспечения, муниципальной службы.</w:t>
      </w:r>
    </w:p>
    <w:p w:rsidR="00A3104A" w:rsidRDefault="003A64AC">
      <w:pPr>
        <w:pStyle w:val="20"/>
        <w:numPr>
          <w:ilvl w:val="0"/>
          <w:numId w:val="9"/>
        </w:numPr>
        <w:shd w:val="clear" w:color="auto" w:fill="auto"/>
        <w:tabs>
          <w:tab w:val="left" w:pos="1358"/>
        </w:tabs>
        <w:spacing w:after="0" w:line="322" w:lineRule="exact"/>
        <w:ind w:firstLine="740"/>
      </w:pPr>
      <w:r>
        <w:t xml:space="preserve">Интересующая заявителя информация </w:t>
      </w:r>
      <w:r>
        <w:t>о ходе выполнения заявления предоставляется заявителю: должностным лицом администрации при обращении заявителя лично, либо с использованием средств телефонной и почтовой связи. Текущий контроль за исполнением положений настоящего административного регламен</w:t>
      </w:r>
      <w:r>
        <w:t>та осуществляется заместителем администрации.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  <w:sectPr w:rsidR="00A3104A">
          <w:pgSz w:w="11900" w:h="16840"/>
          <w:pgMar w:top="1136" w:right="482" w:bottom="1172" w:left="1030" w:header="0" w:footer="3" w:gutter="0"/>
          <w:cols w:space="720"/>
          <w:noEndnote/>
          <w:docGrid w:linePitch="360"/>
        </w:sectPr>
      </w:pPr>
      <w:r>
        <w:t>Должностные лица администрации несут ответственность за решения и действия (бездействие), принимаемые (осуществляемые) ими в ходе предоставления муниципальной услуги, в соответствии с дейст</w:t>
      </w:r>
      <w:r>
        <w:t>вующим законодательством.</w:t>
      </w:r>
    </w:p>
    <w:p w:rsidR="00A3104A" w:rsidRDefault="003A64AC">
      <w:pPr>
        <w:pStyle w:val="20"/>
        <w:shd w:val="clear" w:color="auto" w:fill="auto"/>
        <w:spacing w:after="0" w:line="322" w:lineRule="exact"/>
        <w:ind w:left="3500" w:firstLine="0"/>
        <w:jc w:val="right"/>
      </w:pPr>
      <w:r>
        <w:lastRenderedPageBreak/>
        <w:t>Приложение №1 к Административный регламент по предоставлению муниципальной услуги «Утверждение схемы расположения земельного участка</w:t>
      </w:r>
    </w:p>
    <w:p w:rsidR="00A3104A" w:rsidRDefault="003A64AC">
      <w:pPr>
        <w:pStyle w:val="20"/>
        <w:shd w:val="clear" w:color="auto" w:fill="auto"/>
        <w:spacing w:line="322" w:lineRule="exact"/>
        <w:ind w:firstLine="0"/>
        <w:jc w:val="right"/>
      </w:pPr>
      <w:r>
        <w:t>на кадастровом плане территории»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right"/>
      </w:pPr>
      <w:r>
        <w:t xml:space="preserve">Главе Администрации </w:t>
      </w:r>
      <w:r w:rsidR="002A43E4">
        <w:t>Красномакского</w:t>
      </w:r>
      <w:r>
        <w:t xml:space="preserve"> сельского поселения</w:t>
      </w:r>
    </w:p>
    <w:p w:rsidR="00A3104A" w:rsidRDefault="003A64AC">
      <w:pPr>
        <w:pStyle w:val="20"/>
        <w:shd w:val="clear" w:color="auto" w:fill="auto"/>
        <w:tabs>
          <w:tab w:val="left" w:leader="underscore" w:pos="10234"/>
        </w:tabs>
        <w:spacing w:after="0" w:line="322" w:lineRule="exact"/>
        <w:ind w:left="5640" w:firstLine="0"/>
        <w:jc w:val="both"/>
      </w:pPr>
      <w:r>
        <w:t>от</w:t>
      </w:r>
      <w:r>
        <w:tab/>
      </w:r>
    </w:p>
    <w:p w:rsidR="00A3104A" w:rsidRDefault="003A64AC">
      <w:pPr>
        <w:pStyle w:val="20"/>
        <w:shd w:val="clear" w:color="auto" w:fill="auto"/>
        <w:spacing w:line="322" w:lineRule="exact"/>
        <w:ind w:firstLine="0"/>
        <w:jc w:val="right"/>
      </w:pPr>
      <w:r>
        <w:t>(фамилия,</w:t>
      </w:r>
      <w:r>
        <w:t xml:space="preserve"> имя, отчество заявителя полностью) контактный телефон:</w:t>
      </w:r>
    </w:p>
    <w:p w:rsidR="00A3104A" w:rsidRDefault="003A64AC">
      <w:pPr>
        <w:pStyle w:val="20"/>
        <w:shd w:val="clear" w:color="auto" w:fill="auto"/>
        <w:spacing w:after="0" w:line="322" w:lineRule="exact"/>
        <w:ind w:left="20" w:firstLine="0"/>
        <w:jc w:val="center"/>
      </w:pPr>
      <w:r>
        <w:t>ЗАЯВЛЕНИЕ</w:t>
      </w:r>
    </w:p>
    <w:p w:rsidR="00A3104A" w:rsidRDefault="003A64AC">
      <w:pPr>
        <w:pStyle w:val="20"/>
        <w:shd w:val="clear" w:color="auto" w:fill="auto"/>
        <w:spacing w:after="0" w:line="322" w:lineRule="exact"/>
        <w:ind w:left="20" w:firstLine="0"/>
        <w:jc w:val="center"/>
      </w:pPr>
      <w:r>
        <w:t>Об утверждении схемы расположения земельного участка и</w:t>
      </w:r>
      <w:r>
        <w:br/>
        <w:t>предварительном согласовании</w:t>
      </w:r>
      <w:r>
        <w:br/>
        <w:t>предоставлении земельного участка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</w:pPr>
      <w:r>
        <w:t>Руководствуясь статьями 10, 11.10, 39.6, 39.15 Земельного кодекса Россий</w:t>
      </w:r>
      <w:r>
        <w:t>ской Федерации, прошу предварительно согласовать предоставление земельного участка и утвердить схему расположения земельного участка на кадастровом плане территории.</w:t>
      </w:r>
    </w:p>
    <w:p w:rsidR="00A3104A" w:rsidRDefault="003A64AC">
      <w:pPr>
        <w:pStyle w:val="40"/>
        <w:shd w:val="clear" w:color="auto" w:fill="auto"/>
        <w:spacing w:after="649" w:line="322" w:lineRule="exact"/>
        <w:jc w:val="left"/>
      </w:pPr>
      <w:r>
        <w:t>Информация о земельном участке, расположенном по адресу:</w:t>
      </w:r>
    </w:p>
    <w:p w:rsidR="00A3104A" w:rsidRDefault="003A64AC">
      <w:pPr>
        <w:pStyle w:val="20"/>
        <w:shd w:val="clear" w:color="auto" w:fill="auto"/>
        <w:tabs>
          <w:tab w:val="left" w:leader="underscore" w:pos="4690"/>
        </w:tabs>
        <w:spacing w:after="0"/>
        <w:ind w:firstLine="0"/>
        <w:jc w:val="both"/>
      </w:pPr>
      <w:r>
        <w:t>Площадь земельного участка -</w:t>
      </w:r>
      <w:r>
        <w:tab/>
      </w:r>
    </w:p>
    <w:p w:rsidR="00A3104A" w:rsidRDefault="003A64AC">
      <w:pPr>
        <w:pStyle w:val="20"/>
        <w:shd w:val="clear" w:color="auto" w:fill="auto"/>
        <w:ind w:firstLine="0"/>
        <w:jc w:val="both"/>
      </w:pPr>
      <w:r>
        <w:t>Категория земель земельного участка -</w:t>
      </w:r>
    </w:p>
    <w:p w:rsidR="00A3104A" w:rsidRDefault="003A64AC">
      <w:pPr>
        <w:pStyle w:val="20"/>
        <w:shd w:val="clear" w:color="auto" w:fill="auto"/>
        <w:tabs>
          <w:tab w:val="left" w:leader="underscore" w:pos="5011"/>
        </w:tabs>
        <w:spacing w:after="0"/>
        <w:ind w:firstLine="0"/>
        <w:jc w:val="both"/>
      </w:pPr>
      <w:r>
        <w:t xml:space="preserve">Кадастровый </w:t>
      </w:r>
      <w:proofErr w:type="gramStart"/>
      <w:r>
        <w:t>номер(</w:t>
      </w:r>
      <w:proofErr w:type="gramEnd"/>
      <w:r>
        <w:t>при наличии)</w:t>
      </w:r>
      <w:r>
        <w:tab/>
      </w:r>
    </w:p>
    <w:p w:rsidR="00A3104A" w:rsidRDefault="003A64AC">
      <w:pPr>
        <w:pStyle w:val="20"/>
        <w:shd w:val="clear" w:color="auto" w:fill="auto"/>
        <w:spacing w:after="640"/>
        <w:ind w:firstLine="0"/>
        <w:jc w:val="both"/>
      </w:pPr>
      <w:r>
        <w:t>Цель использования земельного участка -</w:t>
      </w:r>
    </w:p>
    <w:p w:rsidR="00A3104A" w:rsidRDefault="003A64AC">
      <w:pPr>
        <w:pStyle w:val="20"/>
        <w:shd w:val="clear" w:color="auto" w:fill="auto"/>
        <w:ind w:firstLine="0"/>
        <w:jc w:val="both"/>
      </w:pPr>
      <w:r>
        <w:t>Испрашиваемое право -</w:t>
      </w:r>
    </w:p>
    <w:p w:rsidR="00A3104A" w:rsidRDefault="003A64AC">
      <w:pPr>
        <w:pStyle w:val="20"/>
        <w:shd w:val="clear" w:color="auto" w:fill="auto"/>
        <w:spacing w:after="311"/>
        <w:ind w:firstLine="0"/>
        <w:jc w:val="both"/>
      </w:pPr>
      <w:r>
        <w:t>Основание предоставления земельного участка без проведения торгов</w:t>
      </w:r>
    </w:p>
    <w:p w:rsidR="00A3104A" w:rsidRDefault="003A64AC">
      <w:pPr>
        <w:pStyle w:val="20"/>
        <w:shd w:val="clear" w:color="auto" w:fill="auto"/>
        <w:spacing w:after="0" w:line="322" w:lineRule="exact"/>
        <w:ind w:firstLine="0"/>
        <w:jc w:val="both"/>
      </w:pPr>
      <w:r>
        <w:t>Приложение:</w:t>
      </w:r>
    </w:p>
    <w:p w:rsidR="00A3104A" w:rsidRDefault="003A64AC">
      <w:pPr>
        <w:pStyle w:val="20"/>
        <w:numPr>
          <w:ilvl w:val="0"/>
          <w:numId w:val="11"/>
        </w:numPr>
        <w:shd w:val="clear" w:color="auto" w:fill="auto"/>
        <w:tabs>
          <w:tab w:val="left" w:pos="392"/>
        </w:tabs>
        <w:spacing w:after="0" w:line="322" w:lineRule="exact"/>
        <w:ind w:firstLine="0"/>
        <w:jc w:val="both"/>
      </w:pPr>
      <w:r>
        <w:t>документы, подтверждающие право заявителя на п</w:t>
      </w:r>
      <w:r>
        <w:t>риобретение земельного</w:t>
      </w:r>
    </w:p>
    <w:p w:rsidR="00A3104A" w:rsidRDefault="003A64AC">
      <w:pPr>
        <w:pStyle w:val="20"/>
        <w:shd w:val="clear" w:color="auto" w:fill="auto"/>
        <w:tabs>
          <w:tab w:val="left" w:leader="underscore" w:pos="7795"/>
        </w:tabs>
        <w:spacing w:after="0" w:line="322" w:lineRule="exact"/>
        <w:ind w:firstLine="0"/>
        <w:jc w:val="both"/>
      </w:pPr>
      <w:r>
        <w:t>участка без проведения торгов</w:t>
      </w:r>
      <w:r>
        <w:tab/>
      </w:r>
    </w:p>
    <w:p w:rsidR="00A3104A" w:rsidRDefault="003A64AC">
      <w:pPr>
        <w:pStyle w:val="20"/>
        <w:numPr>
          <w:ilvl w:val="0"/>
          <w:numId w:val="11"/>
        </w:numPr>
        <w:shd w:val="clear" w:color="auto" w:fill="auto"/>
        <w:tabs>
          <w:tab w:val="left" w:pos="416"/>
          <w:tab w:val="left" w:leader="underscore" w:pos="8690"/>
        </w:tabs>
        <w:spacing w:after="0" w:line="322" w:lineRule="exact"/>
        <w:ind w:firstLine="0"/>
        <w:jc w:val="both"/>
      </w:pPr>
      <w:r>
        <w:t>схема расположения земельного участка</w:t>
      </w:r>
      <w:r>
        <w:tab/>
      </w:r>
    </w:p>
    <w:p w:rsidR="00A3104A" w:rsidRDefault="003A64AC">
      <w:pPr>
        <w:pStyle w:val="20"/>
        <w:numPr>
          <w:ilvl w:val="0"/>
          <w:numId w:val="11"/>
        </w:numPr>
        <w:shd w:val="clear" w:color="auto" w:fill="auto"/>
        <w:tabs>
          <w:tab w:val="left" w:pos="416"/>
        </w:tabs>
        <w:spacing w:after="0" w:line="322" w:lineRule="exact"/>
        <w:ind w:firstLine="0"/>
        <w:jc w:val="both"/>
      </w:pPr>
      <w:r>
        <w:t>документ, подтверждающий полномочия представителя</w:t>
      </w:r>
    </w:p>
    <w:p w:rsidR="00A3104A" w:rsidRDefault="003A64AC">
      <w:pPr>
        <w:pStyle w:val="20"/>
        <w:shd w:val="clear" w:color="auto" w:fill="auto"/>
        <w:tabs>
          <w:tab w:val="left" w:leader="underscore" w:pos="9144"/>
        </w:tabs>
        <w:spacing w:after="0" w:line="322" w:lineRule="exact"/>
        <w:ind w:firstLine="0"/>
        <w:jc w:val="both"/>
      </w:pPr>
      <w:r>
        <w:t>заявителя</w:t>
      </w:r>
      <w:r>
        <w:tab/>
      </w:r>
    </w:p>
    <w:p w:rsidR="00A3104A" w:rsidRDefault="003A64AC">
      <w:pPr>
        <w:pStyle w:val="20"/>
        <w:numPr>
          <w:ilvl w:val="0"/>
          <w:numId w:val="11"/>
        </w:numPr>
        <w:shd w:val="clear" w:color="auto" w:fill="auto"/>
        <w:tabs>
          <w:tab w:val="left" w:pos="416"/>
          <w:tab w:val="left" w:leader="underscore" w:pos="8690"/>
        </w:tabs>
        <w:spacing w:after="0" w:line="322" w:lineRule="exact"/>
        <w:ind w:firstLine="0"/>
        <w:jc w:val="both"/>
      </w:pPr>
      <w:r>
        <w:t>другие документы</w:t>
      </w:r>
      <w:r>
        <w:tab/>
      </w:r>
    </w:p>
    <w:p w:rsidR="00A3104A" w:rsidRDefault="003A64AC">
      <w:pPr>
        <w:pStyle w:val="20"/>
        <w:shd w:val="clear" w:color="auto" w:fill="auto"/>
        <w:tabs>
          <w:tab w:val="left" w:pos="557"/>
          <w:tab w:val="left" w:pos="3067"/>
        </w:tabs>
        <w:spacing w:after="0" w:line="322" w:lineRule="exact"/>
        <w:ind w:firstLine="0"/>
        <w:jc w:val="both"/>
        <w:sectPr w:rsidR="00A3104A">
          <w:pgSz w:w="11900" w:h="16840"/>
          <w:pgMar w:top="1157" w:right="535" w:bottom="1157" w:left="1098" w:header="0" w:footer="3" w:gutter="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2015г.</w:t>
      </w:r>
    </w:p>
    <w:p w:rsidR="00A3104A" w:rsidRDefault="002A43E4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1999615</wp:posOffset>
                </wp:positionH>
                <wp:positionV relativeFrom="paragraph">
                  <wp:posOffset>1270</wp:posOffset>
                </wp:positionV>
                <wp:extent cx="4306570" cy="817880"/>
                <wp:effectExtent l="0" t="254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57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 xml:space="preserve">Приложение 2 к Административный регламент по </w:t>
                            </w:r>
                            <w:r>
                              <w:rPr>
                                <w:rStyle w:val="2Exact"/>
                              </w:rPr>
                              <w:t>предоставлению муниципальной услуги «Утверждение схемы расположения земельного участка</w:t>
                            </w:r>
                          </w:p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на кадастровом плане территории»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7.45pt;margin-top:.1pt;width:339.1pt;height:64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eDrA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right"/>
                      </w:pPr>
                      <w:r>
                        <w:rPr>
                          <w:rStyle w:val="2Exact"/>
                        </w:rPr>
                        <w:t xml:space="preserve">Приложение 2 к Административный регламент по </w:t>
                      </w:r>
                      <w:r>
                        <w:rPr>
                          <w:rStyle w:val="2Exact"/>
                        </w:rPr>
                        <w:t>предоставлению муниципальной услуги «Утверждение схемы расположения земельного участка</w:t>
                      </w:r>
                    </w:p>
                    <w:p w:rsidR="00A3104A" w:rsidRDefault="003A64AC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right"/>
                      </w:pPr>
                      <w:r>
                        <w:rPr>
                          <w:rStyle w:val="2Exact"/>
                        </w:rPr>
                        <w:t>на кадастровом плане территории»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1182370</wp:posOffset>
                </wp:positionH>
                <wp:positionV relativeFrom="paragraph">
                  <wp:posOffset>1400175</wp:posOffset>
                </wp:positionV>
                <wp:extent cx="3736975" cy="393700"/>
                <wp:effectExtent l="635" t="127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Блок-схема</w:t>
                            </w:r>
                          </w:p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общей структуры последовательности действий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3.1pt;margin-top:110.25pt;width:294.25pt;height:3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Блок-схема</w:t>
                      </w:r>
                    </w:p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общей структуры последовательности действий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1408430</wp:posOffset>
                </wp:positionH>
                <wp:positionV relativeFrom="paragraph">
                  <wp:posOffset>1793240</wp:posOffset>
                </wp:positionV>
                <wp:extent cx="1280160" cy="196850"/>
                <wp:effectExtent l="0" t="381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при исполнении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10.9pt;margin-top:141.2pt;width:100.8pt;height:15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gOrw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при исполнении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2706370</wp:posOffset>
                </wp:positionH>
                <wp:positionV relativeFrom="paragraph">
                  <wp:posOffset>1811655</wp:posOffset>
                </wp:positionV>
                <wp:extent cx="1981200" cy="196850"/>
                <wp:effectExtent l="635" t="317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муниципальной функции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13.1pt;margin-top:142.65pt;width:156pt;height:1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муниципальной функции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673735</wp:posOffset>
                </wp:positionH>
                <wp:positionV relativeFrom="paragraph">
                  <wp:posOffset>2622550</wp:posOffset>
                </wp:positionV>
                <wp:extent cx="4742815" cy="408940"/>
                <wp:effectExtent l="0" t="4445" r="381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Поступление в Администрацию обра</w:t>
                            </w:r>
                            <w:r>
                              <w:rPr>
                                <w:rStyle w:val="2Exact"/>
                              </w:rPr>
                              <w:t>щения об исполнении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муниципальной функции с пакетом необходимых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3.05pt;margin-top:206.5pt;width:373.45pt;height:32.2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Поступление в Администрацию обра</w:t>
                      </w:r>
                      <w:r>
                        <w:rPr>
                          <w:rStyle w:val="2Exact"/>
                        </w:rPr>
                        <w:t>щения об исполнении</w:t>
                      </w:r>
                      <w:r>
                        <w:rPr>
                          <w:rStyle w:val="2Exact"/>
                        </w:rPr>
                        <w:br/>
                        <w:t>муниципальной функции с пакетом необходимых документов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2127250</wp:posOffset>
                </wp:positionH>
                <wp:positionV relativeFrom="paragraph">
                  <wp:posOffset>3630930</wp:posOffset>
                </wp:positionV>
                <wp:extent cx="1883410" cy="196850"/>
                <wp:effectExtent l="2540" t="3175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Регистрация обращения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67.5pt;margin-top:285.9pt;width:148.3pt;height:15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Регистрация обращения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1009015</wp:posOffset>
                </wp:positionH>
                <wp:positionV relativeFrom="paragraph">
                  <wp:posOffset>4466590</wp:posOffset>
                </wp:positionV>
                <wp:extent cx="4072255" cy="768350"/>
                <wp:effectExtent l="0" t="635" r="0" b="254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5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280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Назначение ответственного исполнителя</w:t>
                            </w:r>
                          </w:p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left="2560" w:firstLine="0"/>
                            </w:pPr>
                            <w:r>
                              <w:rPr>
                                <w:rStyle w:val="2Exact"/>
                              </w:rPr>
                              <w:t>в</w:t>
                            </w:r>
                          </w:p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Рассмотрение обращения и прилагаемых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79.45pt;margin-top:351.7pt;width:320.65pt;height:60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WxsgIAALE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280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Назначение ответственного исполнителя</w:t>
                      </w:r>
                    </w:p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left="2560" w:firstLine="0"/>
                      </w:pPr>
                      <w:r>
                        <w:rPr>
                          <w:rStyle w:val="2Exact"/>
                        </w:rPr>
                        <w:t>в</w:t>
                      </w:r>
                    </w:p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Рассмотрение обращения и прилагаемых документов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6097270</wp:posOffset>
                </wp:positionV>
                <wp:extent cx="2721610" cy="817880"/>
                <wp:effectExtent l="0" t="2540" r="254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Отсутствие оснований для отказа 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 xml:space="preserve">утверждении схемы </w:t>
                            </w:r>
                            <w:r>
                              <w:rPr>
                                <w:rStyle w:val="2Exact"/>
                              </w:rPr>
                              <w:t>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земельного участка на кадастровом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плане территории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.05pt;margin-top:480.1pt;width:214.3pt;height:64.4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ty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 w:line="322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</w:rPr>
                        <w:t>Отсутствие оснований для отказа в</w:t>
                      </w:r>
                      <w:r>
                        <w:rPr>
                          <w:rStyle w:val="2Exact"/>
                        </w:rPr>
                        <w:br/>
                        <w:t xml:space="preserve">утверждении схемы </w:t>
                      </w:r>
                      <w:r>
                        <w:rPr>
                          <w:rStyle w:val="2Exact"/>
                        </w:rPr>
                        <w:t>расположения</w:t>
                      </w:r>
                      <w:r>
                        <w:rPr>
                          <w:rStyle w:val="2Exact"/>
                        </w:rPr>
                        <w:br/>
                        <w:t>земельного участка на кадастровом</w:t>
                      </w:r>
                      <w:r>
                        <w:rPr>
                          <w:rStyle w:val="2Exact"/>
                        </w:rPr>
                        <w:br/>
                        <w:t>плане территории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7736840</wp:posOffset>
                </wp:positionV>
                <wp:extent cx="2545080" cy="196850"/>
                <wp:effectExtent l="0" t="3810" r="254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Издание распорядительного акта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7.2pt;margin-top:609.2pt;width:200.4pt;height:15.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2Exact"/>
                        </w:rPr>
                        <w:t>Издание распорядительного акта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3465830</wp:posOffset>
                </wp:positionH>
                <wp:positionV relativeFrom="paragraph">
                  <wp:posOffset>6094095</wp:posOffset>
                </wp:positionV>
                <wp:extent cx="2721610" cy="187769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187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17" w:line="322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Наличие оснований для отказа 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утверждении схемы расположения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земельного участка на кадастровом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плане территории</w:t>
                            </w:r>
                          </w:p>
                          <w:p w:rsidR="00A3104A" w:rsidRDefault="003A64AC">
                            <w:pPr>
                              <w:pStyle w:val="5"/>
                              <w:shd w:val="clear" w:color="auto" w:fill="auto"/>
                              <w:spacing w:before="0"/>
                              <w:ind w:right="20"/>
                            </w:pPr>
                            <w:r>
                              <w:t>1</w:t>
                            </w:r>
                          </w:p>
                          <w:p w:rsidR="00A3104A" w:rsidRDefault="003A64AC">
                            <w:pPr>
                              <w:pStyle w:val="20"/>
                              <w:shd w:val="clear" w:color="auto" w:fill="auto"/>
                              <w:spacing w:after="0" w:line="326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Уведомление заявителя об отказе в</w:t>
                            </w:r>
                            <w:r>
                              <w:rPr>
                                <w:rStyle w:val="2Exact"/>
                              </w:rPr>
                              <w:br/>
                            </w:r>
                            <w:r>
                              <w:rPr>
                                <w:rStyle w:val="2Exact"/>
                              </w:rPr>
                              <w:t>удовлетворении заявления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72.9pt;margin-top:479.85pt;width:214.3pt;height:147.8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im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" filled="f" stroked="f">
                <v:textbox style="mso-fit-shape-to-text:t" inset="0,0,0,0">
                  <w:txbxContent>
                    <w:p w:rsidR="00A3104A" w:rsidRDefault="003A64AC">
                      <w:pPr>
                        <w:pStyle w:val="20"/>
                        <w:shd w:val="clear" w:color="auto" w:fill="auto"/>
                        <w:spacing w:after="17" w:line="322" w:lineRule="exact"/>
                        <w:ind w:right="20" w:firstLine="0"/>
                        <w:jc w:val="center"/>
                      </w:pPr>
                      <w:r>
                        <w:rPr>
                          <w:rStyle w:val="2Exact"/>
                        </w:rPr>
                        <w:t>Наличие оснований для отказа в</w:t>
                      </w:r>
                      <w:r>
                        <w:rPr>
                          <w:rStyle w:val="2Exact"/>
                        </w:rPr>
                        <w:br/>
                        <w:t>утверждении схемы расположения</w:t>
                      </w:r>
                      <w:r>
                        <w:rPr>
                          <w:rStyle w:val="2Exact"/>
                        </w:rPr>
                        <w:br/>
                        <w:t>земельного участка на кадастровом</w:t>
                      </w:r>
                      <w:r>
                        <w:rPr>
                          <w:rStyle w:val="2Exact"/>
                        </w:rPr>
                        <w:br/>
                        <w:t>плане территории</w:t>
                      </w:r>
                    </w:p>
                    <w:p w:rsidR="00A3104A" w:rsidRDefault="003A64AC">
                      <w:pPr>
                        <w:pStyle w:val="5"/>
                        <w:shd w:val="clear" w:color="auto" w:fill="auto"/>
                        <w:spacing w:before="0"/>
                        <w:ind w:right="20"/>
                      </w:pPr>
                      <w:r>
                        <w:t>1</w:t>
                      </w:r>
                    </w:p>
                    <w:p w:rsidR="00A3104A" w:rsidRDefault="003A64AC">
                      <w:pPr>
                        <w:pStyle w:val="20"/>
                        <w:shd w:val="clear" w:color="auto" w:fill="auto"/>
                        <w:spacing w:after="0" w:line="326" w:lineRule="exact"/>
                        <w:ind w:right="20" w:firstLine="0"/>
                        <w:jc w:val="center"/>
                      </w:pPr>
                      <w:r>
                        <w:rPr>
                          <w:rStyle w:val="2Exact"/>
                        </w:rPr>
                        <w:t>Уведомление заявителя об отказе в</w:t>
                      </w:r>
                      <w:r>
                        <w:rPr>
                          <w:rStyle w:val="2Exact"/>
                        </w:rPr>
                        <w:br/>
                      </w:r>
                      <w:r>
                        <w:rPr>
                          <w:rStyle w:val="2Exact"/>
                        </w:rPr>
                        <w:t>удовлетворении заявления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360" w:lineRule="exact"/>
      </w:pPr>
    </w:p>
    <w:p w:rsidR="00A3104A" w:rsidRDefault="00A3104A">
      <w:pPr>
        <w:spacing w:line="621" w:lineRule="exact"/>
      </w:pPr>
    </w:p>
    <w:p w:rsidR="00A3104A" w:rsidRDefault="00A3104A">
      <w:pPr>
        <w:rPr>
          <w:sz w:val="2"/>
          <w:szCs w:val="2"/>
        </w:rPr>
      </w:pPr>
    </w:p>
    <w:sectPr w:rsidR="00A3104A">
      <w:pgSz w:w="11900" w:h="16840"/>
      <w:pgMar w:top="1142" w:right="545" w:bottom="997" w:left="14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4AC" w:rsidRDefault="003A64AC">
      <w:r>
        <w:separator/>
      </w:r>
    </w:p>
  </w:endnote>
  <w:endnote w:type="continuationSeparator" w:id="0">
    <w:p w:rsidR="003A64AC" w:rsidRDefault="003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4A" w:rsidRDefault="002A43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7061200</wp:posOffset>
              </wp:positionH>
              <wp:positionV relativeFrom="page">
                <wp:posOffset>10113010</wp:posOffset>
              </wp:positionV>
              <wp:extent cx="70485" cy="160655"/>
              <wp:effectExtent l="3175" t="0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04A" w:rsidRDefault="003A64AC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8736C" w:rsidRPr="0098736C">
                            <w:rPr>
                              <w:rStyle w:val="a5"/>
                              <w:noProof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56pt;margin-top:796.3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" filled="f" stroked="f">
              <v:textbox style="mso-fit-shape-to-text:t" inset="0,0,0,0">
                <w:txbxContent>
                  <w:p w:rsidR="00A3104A" w:rsidRDefault="003A64AC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8736C" w:rsidRPr="0098736C">
                      <w:rPr>
                        <w:rStyle w:val="a5"/>
                        <w:noProof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4AC" w:rsidRDefault="003A64AC"/>
  </w:footnote>
  <w:footnote w:type="continuationSeparator" w:id="0">
    <w:p w:rsidR="003A64AC" w:rsidRDefault="003A64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2524"/>
    <w:multiLevelType w:val="multilevel"/>
    <w:tmpl w:val="23B2C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8A76A5"/>
    <w:multiLevelType w:val="multilevel"/>
    <w:tmpl w:val="F8BE3C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56A2D"/>
    <w:multiLevelType w:val="multilevel"/>
    <w:tmpl w:val="27C2BE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2A3647"/>
    <w:multiLevelType w:val="multilevel"/>
    <w:tmpl w:val="EF7AD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9F6E78"/>
    <w:multiLevelType w:val="multilevel"/>
    <w:tmpl w:val="83FC04B8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894701"/>
    <w:multiLevelType w:val="multilevel"/>
    <w:tmpl w:val="76F4F8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114598"/>
    <w:multiLevelType w:val="multilevel"/>
    <w:tmpl w:val="21844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3D60C6"/>
    <w:multiLevelType w:val="multilevel"/>
    <w:tmpl w:val="C1AEC68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D375D3"/>
    <w:multiLevelType w:val="multilevel"/>
    <w:tmpl w:val="F8626C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6728FC"/>
    <w:multiLevelType w:val="multilevel"/>
    <w:tmpl w:val="FDB25A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A914CD"/>
    <w:multiLevelType w:val="multilevel"/>
    <w:tmpl w:val="55F27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BC45AA"/>
    <w:multiLevelType w:val="multilevel"/>
    <w:tmpl w:val="B0F2B954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4A"/>
    <w:rsid w:val="002A43E4"/>
    <w:rsid w:val="003A64AC"/>
    <w:rsid w:val="0098736C"/>
    <w:rsid w:val="00A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47A09-4B35-4476-8D48-E43AC488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10" w:lineRule="exact"/>
      <w:ind w:hanging="2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560" w:line="1000" w:lineRule="exact"/>
      <w:jc w:val="center"/>
    </w:pPr>
    <w:rPr>
      <w:rFonts w:ascii="Century Gothic" w:eastAsia="Century Gothic" w:hAnsi="Century Gothic" w:cs="Century Gothic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2018-03-11T09:14:00Z</dcterms:created>
  <dcterms:modified xsi:type="dcterms:W3CDTF">2018-03-11T09:24:00Z</dcterms:modified>
</cp:coreProperties>
</file>