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B7" w:rsidRPr="00DD54B7" w:rsidRDefault="00DD54B7" w:rsidP="00DD54B7">
      <w:pPr>
        <w:jc w:val="center"/>
        <w:rPr>
          <w:rStyle w:val="af0"/>
          <w:b w:val="0"/>
          <w:bCs w:val="0"/>
          <w:sz w:val="24"/>
          <w:szCs w:val="24"/>
        </w:rPr>
      </w:pPr>
      <w:r w:rsidRPr="00DD54B7">
        <w:rPr>
          <w:noProof/>
          <w:sz w:val="24"/>
          <w:szCs w:val="24"/>
        </w:rPr>
        <w:drawing>
          <wp:inline distT="0" distB="0" distL="0" distR="0">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rsidR="00DD54B7" w:rsidRPr="00DD54B7" w:rsidRDefault="00DD54B7" w:rsidP="00DD54B7">
      <w:pPr>
        <w:pStyle w:val="aa"/>
        <w:spacing w:after="0" w:line="240" w:lineRule="auto"/>
        <w:jc w:val="center"/>
        <w:rPr>
          <w:rStyle w:val="af0"/>
        </w:rPr>
      </w:pPr>
      <w:r w:rsidRPr="00DD54B7">
        <w:rPr>
          <w:rStyle w:val="af0"/>
        </w:rPr>
        <w:t xml:space="preserve">РЕСПУБЛИКА КРЫМ </w:t>
      </w:r>
    </w:p>
    <w:p w:rsidR="00DD54B7" w:rsidRPr="00DD54B7" w:rsidRDefault="00DD54B7" w:rsidP="00DD54B7">
      <w:pPr>
        <w:pStyle w:val="aa"/>
        <w:spacing w:after="0" w:line="240" w:lineRule="auto"/>
        <w:jc w:val="center"/>
      </w:pPr>
      <w:r w:rsidRPr="00DD54B7">
        <w:rPr>
          <w:rStyle w:val="af0"/>
        </w:rPr>
        <w:t xml:space="preserve">БАХЧИСАРАЙСКИЙ РАЙОН </w:t>
      </w:r>
      <w:r w:rsidRPr="00DD54B7">
        <w:br/>
      </w:r>
      <w:r w:rsidRPr="00DD54B7">
        <w:rPr>
          <w:rStyle w:val="af0"/>
        </w:rPr>
        <w:t>АДМИНИСТРАЦИЯ</w:t>
      </w:r>
      <w:r w:rsidRPr="00DD54B7">
        <w:br/>
      </w:r>
      <w:r w:rsidRPr="00DD54B7">
        <w:rPr>
          <w:rStyle w:val="af0"/>
        </w:rPr>
        <w:t>КРАСНОМАКСКОГО СЕЛЬСКОГО ПОСЕЛЕНИЯ</w:t>
      </w:r>
    </w:p>
    <w:p w:rsidR="00DD54B7" w:rsidRPr="00DD54B7" w:rsidRDefault="00DD54B7" w:rsidP="00DD54B7">
      <w:pPr>
        <w:pStyle w:val="aa"/>
        <w:spacing w:after="0"/>
        <w:jc w:val="center"/>
        <w:rPr>
          <w:rStyle w:val="af0"/>
        </w:rPr>
      </w:pPr>
    </w:p>
    <w:p w:rsidR="00DD54B7" w:rsidRPr="00DD54B7" w:rsidRDefault="00DD54B7" w:rsidP="00DD54B7">
      <w:pPr>
        <w:pStyle w:val="af2"/>
        <w:spacing w:before="0" w:after="0"/>
        <w:rPr>
          <w:rFonts w:ascii="Times New Roman" w:hAnsi="Times New Roman" w:cs="Times New Roman"/>
          <w:i w:val="0"/>
          <w:sz w:val="24"/>
          <w:szCs w:val="24"/>
        </w:rPr>
      </w:pPr>
      <w:r w:rsidRPr="00DD54B7">
        <w:rPr>
          <w:rStyle w:val="af0"/>
          <w:rFonts w:ascii="Times New Roman" w:hAnsi="Times New Roman"/>
          <w:i w:val="0"/>
          <w:sz w:val="24"/>
          <w:szCs w:val="24"/>
        </w:rPr>
        <w:t>ПОСТАНОВЛЕНИЕ</w:t>
      </w:r>
    </w:p>
    <w:p w:rsidR="00DD54B7" w:rsidRPr="00DD54B7" w:rsidRDefault="00DD54B7" w:rsidP="00DD54B7">
      <w:pPr>
        <w:jc w:val="center"/>
        <w:rPr>
          <w:b/>
          <w:sz w:val="24"/>
          <w:szCs w:val="24"/>
        </w:rPr>
      </w:pPr>
    </w:p>
    <w:p w:rsidR="00DD54B7" w:rsidRPr="00DD54B7" w:rsidRDefault="00DD54B7" w:rsidP="00DD54B7">
      <w:pPr>
        <w:jc w:val="center"/>
        <w:rPr>
          <w:b/>
          <w:sz w:val="24"/>
          <w:szCs w:val="24"/>
        </w:rPr>
      </w:pPr>
    </w:p>
    <w:p w:rsidR="00DD54B7" w:rsidRPr="00DD54B7" w:rsidRDefault="000C5621" w:rsidP="00DD54B7">
      <w:pPr>
        <w:rPr>
          <w:b/>
          <w:sz w:val="24"/>
          <w:szCs w:val="24"/>
        </w:rPr>
      </w:pPr>
      <w:r>
        <w:rPr>
          <w:b/>
          <w:sz w:val="24"/>
          <w:szCs w:val="24"/>
        </w:rPr>
        <w:t>22.09</w:t>
      </w:r>
      <w:r w:rsidR="00DD54B7" w:rsidRPr="00DD54B7">
        <w:rPr>
          <w:b/>
          <w:sz w:val="24"/>
          <w:szCs w:val="24"/>
        </w:rPr>
        <w:t xml:space="preserve">.2020г.                                                   с. Красный Мак                                </w:t>
      </w:r>
      <w:r>
        <w:rPr>
          <w:b/>
          <w:sz w:val="24"/>
          <w:szCs w:val="24"/>
        </w:rPr>
        <w:t xml:space="preserve">                      № 178-1</w:t>
      </w:r>
    </w:p>
    <w:p w:rsidR="00DD54B7" w:rsidRPr="00DD54B7" w:rsidRDefault="00DD54B7" w:rsidP="00DD54B7">
      <w:pPr>
        <w:tabs>
          <w:tab w:val="left" w:pos="5529"/>
          <w:tab w:val="left" w:pos="6096"/>
        </w:tabs>
        <w:jc w:val="both"/>
        <w:rPr>
          <w:b/>
          <w:sz w:val="24"/>
          <w:szCs w:val="24"/>
        </w:rPr>
      </w:pPr>
    </w:p>
    <w:p w:rsidR="00DD54B7" w:rsidRPr="00DD54B7" w:rsidRDefault="00DD54B7" w:rsidP="00DD54B7">
      <w:pPr>
        <w:tabs>
          <w:tab w:val="left" w:pos="5529"/>
          <w:tab w:val="left" w:pos="6096"/>
        </w:tabs>
        <w:jc w:val="both"/>
        <w:rPr>
          <w:b/>
          <w:sz w:val="24"/>
          <w:szCs w:val="24"/>
        </w:rPr>
      </w:pPr>
      <w:r w:rsidRPr="00DD54B7">
        <w:rPr>
          <w:b/>
          <w:sz w:val="24"/>
          <w:szCs w:val="24"/>
        </w:rPr>
        <w:t xml:space="preserve">«Об утверждении административного </w:t>
      </w:r>
    </w:p>
    <w:p w:rsidR="00DD54B7" w:rsidRDefault="00DD54B7" w:rsidP="00DD54B7">
      <w:pPr>
        <w:tabs>
          <w:tab w:val="left" w:pos="5529"/>
          <w:tab w:val="left" w:pos="6096"/>
        </w:tabs>
        <w:jc w:val="both"/>
        <w:rPr>
          <w:b/>
          <w:sz w:val="24"/>
          <w:szCs w:val="24"/>
        </w:rPr>
      </w:pPr>
      <w:r w:rsidRPr="00DD54B7">
        <w:rPr>
          <w:b/>
          <w:sz w:val="24"/>
          <w:szCs w:val="24"/>
        </w:rPr>
        <w:t xml:space="preserve">регламента по предоставлению муниципальной </w:t>
      </w:r>
    </w:p>
    <w:p w:rsidR="00DD54B7" w:rsidRDefault="00DD54B7" w:rsidP="00DD54B7">
      <w:pPr>
        <w:tabs>
          <w:tab w:val="left" w:pos="5529"/>
          <w:tab w:val="left" w:pos="6096"/>
        </w:tabs>
        <w:jc w:val="both"/>
        <w:rPr>
          <w:b/>
          <w:sz w:val="24"/>
          <w:szCs w:val="24"/>
        </w:rPr>
      </w:pPr>
      <w:r w:rsidRPr="00DD54B7">
        <w:rPr>
          <w:b/>
          <w:sz w:val="24"/>
          <w:szCs w:val="24"/>
        </w:rPr>
        <w:t xml:space="preserve">услуги «Выдача архивных справок, архивных </w:t>
      </w:r>
    </w:p>
    <w:p w:rsidR="00DD54B7" w:rsidRDefault="00DD54B7" w:rsidP="00DD54B7">
      <w:pPr>
        <w:tabs>
          <w:tab w:val="left" w:pos="5529"/>
          <w:tab w:val="left" w:pos="6096"/>
        </w:tabs>
        <w:jc w:val="both"/>
        <w:rPr>
          <w:b/>
          <w:sz w:val="24"/>
          <w:szCs w:val="24"/>
        </w:rPr>
      </w:pPr>
      <w:r w:rsidRPr="00DD54B7">
        <w:rPr>
          <w:b/>
          <w:sz w:val="24"/>
          <w:szCs w:val="24"/>
        </w:rPr>
        <w:t xml:space="preserve">выписок и архивных копий по социально-правовым </w:t>
      </w:r>
    </w:p>
    <w:p w:rsidR="00DD54B7" w:rsidRDefault="00DD54B7" w:rsidP="00DD54B7">
      <w:pPr>
        <w:tabs>
          <w:tab w:val="left" w:pos="5529"/>
          <w:tab w:val="left" w:pos="6096"/>
        </w:tabs>
        <w:jc w:val="both"/>
        <w:rPr>
          <w:b/>
          <w:sz w:val="24"/>
          <w:szCs w:val="24"/>
        </w:rPr>
      </w:pPr>
      <w:r w:rsidRPr="00DD54B7">
        <w:rPr>
          <w:b/>
          <w:sz w:val="24"/>
          <w:szCs w:val="24"/>
        </w:rPr>
        <w:t>запросам»</w:t>
      </w:r>
      <w:r>
        <w:rPr>
          <w:b/>
          <w:sz w:val="24"/>
          <w:szCs w:val="24"/>
        </w:rPr>
        <w:t xml:space="preserve"> в администрации </w:t>
      </w:r>
      <w:r w:rsidRPr="00DD54B7">
        <w:rPr>
          <w:b/>
          <w:sz w:val="24"/>
          <w:szCs w:val="24"/>
        </w:rPr>
        <w:t xml:space="preserve">Красномакского </w:t>
      </w:r>
    </w:p>
    <w:p w:rsidR="00DD54B7" w:rsidRDefault="00DD54B7" w:rsidP="00DD54B7">
      <w:pPr>
        <w:tabs>
          <w:tab w:val="left" w:pos="5529"/>
          <w:tab w:val="left" w:pos="6096"/>
        </w:tabs>
        <w:jc w:val="both"/>
        <w:rPr>
          <w:b/>
          <w:sz w:val="24"/>
          <w:szCs w:val="24"/>
        </w:rPr>
      </w:pPr>
      <w:r w:rsidRPr="00DD54B7">
        <w:rPr>
          <w:b/>
          <w:sz w:val="24"/>
          <w:szCs w:val="24"/>
        </w:rPr>
        <w:t xml:space="preserve">сельского поселения Бахчисарайского </w:t>
      </w:r>
    </w:p>
    <w:p w:rsidR="00DD54B7" w:rsidRPr="00DD54B7" w:rsidRDefault="00DD54B7" w:rsidP="00DD54B7">
      <w:pPr>
        <w:tabs>
          <w:tab w:val="left" w:pos="5529"/>
          <w:tab w:val="left" w:pos="6096"/>
        </w:tabs>
        <w:jc w:val="both"/>
        <w:rPr>
          <w:b/>
          <w:sz w:val="24"/>
          <w:szCs w:val="24"/>
        </w:rPr>
      </w:pPr>
      <w:r w:rsidRPr="00DD54B7">
        <w:rPr>
          <w:b/>
          <w:sz w:val="24"/>
          <w:szCs w:val="24"/>
        </w:rPr>
        <w:t>района Республики Крым</w:t>
      </w:r>
    </w:p>
    <w:p w:rsidR="00DD54B7" w:rsidRDefault="00DD54B7" w:rsidP="00DD54B7">
      <w:pPr>
        <w:tabs>
          <w:tab w:val="left" w:pos="5529"/>
          <w:tab w:val="left" w:pos="6096"/>
        </w:tabs>
        <w:ind w:firstLine="567"/>
        <w:jc w:val="both"/>
        <w:rPr>
          <w:sz w:val="24"/>
          <w:szCs w:val="24"/>
        </w:rPr>
      </w:pPr>
    </w:p>
    <w:p w:rsidR="00DD54B7" w:rsidRDefault="00DD54B7" w:rsidP="00DD54B7">
      <w:pPr>
        <w:tabs>
          <w:tab w:val="left" w:pos="5529"/>
          <w:tab w:val="left" w:pos="6096"/>
        </w:tabs>
        <w:ind w:firstLine="567"/>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 </w:t>
      </w:r>
    </w:p>
    <w:p w:rsidR="00DD54B7" w:rsidRDefault="00DD54B7" w:rsidP="00DD54B7">
      <w:pPr>
        <w:jc w:val="center"/>
        <w:rPr>
          <w:b/>
          <w:color w:val="000000"/>
          <w:sz w:val="24"/>
          <w:szCs w:val="24"/>
          <w:shd w:val="clear" w:color="auto" w:fill="FFFFFF"/>
        </w:rPr>
      </w:pPr>
    </w:p>
    <w:p w:rsidR="00DD54B7" w:rsidRDefault="00DD54B7" w:rsidP="00DD54B7">
      <w:pPr>
        <w:jc w:val="center"/>
        <w:rPr>
          <w:b/>
          <w:color w:val="000000"/>
          <w:sz w:val="24"/>
          <w:szCs w:val="24"/>
          <w:shd w:val="clear" w:color="auto" w:fill="FFFFFF"/>
        </w:rPr>
      </w:pPr>
      <w:r>
        <w:rPr>
          <w:b/>
          <w:color w:val="000000"/>
          <w:sz w:val="24"/>
          <w:szCs w:val="24"/>
          <w:shd w:val="clear" w:color="auto" w:fill="FFFFFF"/>
        </w:rPr>
        <w:t>ПОСТАНОВЛЯЕТ:</w:t>
      </w:r>
    </w:p>
    <w:p w:rsidR="00DD54B7" w:rsidRDefault="00DD54B7" w:rsidP="00DD54B7">
      <w:pPr>
        <w:ind w:firstLine="708"/>
        <w:jc w:val="both"/>
        <w:rPr>
          <w:kern w:val="3"/>
          <w:sz w:val="24"/>
          <w:szCs w:val="24"/>
          <w:lang w:bidi="hi-IN"/>
        </w:rPr>
      </w:pPr>
      <w:r>
        <w:rPr>
          <w:kern w:val="3"/>
          <w:sz w:val="24"/>
          <w:szCs w:val="24"/>
          <w:lang w:bidi="hi-IN"/>
        </w:rPr>
        <w:t xml:space="preserve">1. Утвердить Административный регламент по предоставлению муниципальной услуги </w:t>
      </w:r>
      <w:r w:rsidRPr="00DD54B7">
        <w:rPr>
          <w:kern w:val="3"/>
          <w:sz w:val="24"/>
          <w:szCs w:val="24"/>
          <w:lang w:bidi="hi-IN"/>
        </w:rPr>
        <w:t>«Выдача архивных справок, архивных выписок и архивных копий по социально</w:t>
      </w:r>
      <w:r>
        <w:rPr>
          <w:kern w:val="3"/>
          <w:sz w:val="24"/>
          <w:szCs w:val="24"/>
          <w:lang w:bidi="hi-IN"/>
        </w:rPr>
        <w:t xml:space="preserve"> – </w:t>
      </w:r>
      <w:r w:rsidRPr="00DD54B7">
        <w:rPr>
          <w:kern w:val="3"/>
          <w:sz w:val="24"/>
          <w:szCs w:val="24"/>
          <w:lang w:bidi="hi-IN"/>
        </w:rPr>
        <w:t>правовым запросам» в администрации Красномакского сельского поселения Бахчисарайского района Республики Крым</w:t>
      </w:r>
      <w:r>
        <w:rPr>
          <w:kern w:val="3"/>
          <w:sz w:val="24"/>
          <w:szCs w:val="24"/>
          <w:lang w:bidi="hi-IN"/>
        </w:rPr>
        <w:t xml:space="preserve"> согласно приложению.</w:t>
      </w:r>
    </w:p>
    <w:p w:rsidR="00DD54B7" w:rsidRDefault="00DD54B7" w:rsidP="003460B0">
      <w:pPr>
        <w:ind w:firstLine="708"/>
        <w:jc w:val="both"/>
        <w:rPr>
          <w:kern w:val="3"/>
          <w:sz w:val="24"/>
          <w:szCs w:val="24"/>
          <w:lang w:bidi="hi-IN"/>
        </w:rPr>
      </w:pPr>
      <w:r>
        <w:rPr>
          <w:kern w:val="3"/>
          <w:sz w:val="24"/>
          <w:szCs w:val="24"/>
          <w:lang w:bidi="hi-IN"/>
        </w:rPr>
        <w:t>2. Постановления № 178 от 29.11.</w:t>
      </w:r>
      <w:r w:rsidR="003460B0">
        <w:rPr>
          <w:kern w:val="3"/>
          <w:sz w:val="24"/>
          <w:szCs w:val="24"/>
          <w:lang w:bidi="hi-IN"/>
        </w:rPr>
        <w:t xml:space="preserve">2016 </w:t>
      </w:r>
      <w:r w:rsidR="003460B0" w:rsidRPr="003460B0">
        <w:rPr>
          <w:kern w:val="3"/>
          <w:sz w:val="24"/>
          <w:szCs w:val="24"/>
          <w:lang w:bidi="hi-IN"/>
        </w:rPr>
        <w:t>Об утверждении административного регламента предоставления муниципальной услуги «Выдача архивных справок, выписок, копий документов»</w:t>
      </w:r>
      <w:r w:rsidR="003460B0">
        <w:rPr>
          <w:kern w:val="3"/>
          <w:sz w:val="24"/>
          <w:szCs w:val="24"/>
          <w:lang w:bidi="hi-IN"/>
        </w:rPr>
        <w:t xml:space="preserve">, № 125 от 23.05.2019 </w:t>
      </w:r>
      <w:r w:rsidR="003460B0" w:rsidRPr="003460B0">
        <w:rPr>
          <w:kern w:val="3"/>
          <w:sz w:val="24"/>
          <w:szCs w:val="24"/>
          <w:lang w:bidi="hi-IN"/>
        </w:rPr>
        <w:t>О внесении изменений в Административный регламент предоставления муниципальной услуги «Выдача архивных справок, выписок, копий документов», утвержденный Постановлением администрации Красномакского сельского поселения Бахчисарайского района Республики</w:t>
      </w:r>
      <w:r w:rsidR="003460B0">
        <w:rPr>
          <w:kern w:val="3"/>
          <w:sz w:val="24"/>
          <w:szCs w:val="24"/>
          <w:lang w:bidi="hi-IN"/>
        </w:rPr>
        <w:t xml:space="preserve"> </w:t>
      </w:r>
      <w:r w:rsidR="003460B0" w:rsidRPr="003460B0">
        <w:rPr>
          <w:kern w:val="3"/>
          <w:sz w:val="24"/>
          <w:szCs w:val="24"/>
          <w:lang w:bidi="hi-IN"/>
        </w:rPr>
        <w:t>Крым от 29.11.2016 г. № 178</w:t>
      </w:r>
      <w:r w:rsidR="00C01FD3">
        <w:rPr>
          <w:kern w:val="3"/>
          <w:sz w:val="24"/>
          <w:szCs w:val="24"/>
          <w:lang w:bidi="hi-IN"/>
        </w:rPr>
        <w:t xml:space="preserve"> признать утратившими силу.</w:t>
      </w:r>
    </w:p>
    <w:p w:rsidR="00DD54B7" w:rsidRDefault="009D6F95" w:rsidP="00DD54B7">
      <w:pPr>
        <w:ind w:firstLine="708"/>
        <w:jc w:val="both"/>
        <w:rPr>
          <w:rFonts w:eastAsia="Times New Roman"/>
          <w:b/>
          <w:color w:val="000000"/>
          <w:sz w:val="24"/>
          <w:szCs w:val="24"/>
          <w:shd w:val="clear" w:color="auto" w:fill="FFFFFF"/>
        </w:rPr>
      </w:pPr>
      <w:r>
        <w:rPr>
          <w:spacing w:val="-1"/>
          <w:sz w:val="24"/>
          <w:szCs w:val="24"/>
        </w:rPr>
        <w:t>3</w:t>
      </w:r>
      <w:r w:rsidR="00DD54B7">
        <w:rPr>
          <w:spacing w:val="-1"/>
          <w:sz w:val="24"/>
          <w:szCs w:val="24"/>
        </w:rPr>
        <w:t>. Настоящее постановление вступает в силу с момента официального опубликования (обнародования).</w:t>
      </w:r>
    </w:p>
    <w:p w:rsidR="00DD54B7" w:rsidRDefault="009D6F95" w:rsidP="00DD54B7">
      <w:pPr>
        <w:ind w:firstLine="708"/>
        <w:jc w:val="both"/>
        <w:rPr>
          <w:b/>
          <w:color w:val="000000"/>
          <w:sz w:val="24"/>
          <w:szCs w:val="24"/>
          <w:shd w:val="clear" w:color="auto" w:fill="FFFFFF"/>
        </w:rPr>
      </w:pPr>
      <w:r>
        <w:rPr>
          <w:spacing w:val="-1"/>
          <w:sz w:val="24"/>
          <w:szCs w:val="24"/>
        </w:rPr>
        <w:t>4</w:t>
      </w:r>
      <w:r w:rsidR="00DD54B7">
        <w:rPr>
          <w:spacing w:val="-1"/>
          <w:sz w:val="24"/>
          <w:szCs w:val="24"/>
        </w:rPr>
        <w:t xml:space="preserve">. </w:t>
      </w:r>
      <w:r w:rsidR="00DD54B7">
        <w:rPr>
          <w:sz w:val="24"/>
          <w:szCs w:val="24"/>
        </w:rPr>
        <w:t>Настоящее постановление разместить на</w:t>
      </w:r>
      <w:r w:rsidR="00DD54B7">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sidR="00DD54B7">
          <w:rPr>
            <w:rStyle w:val="a9"/>
            <w:iCs/>
            <w:sz w:val="24"/>
            <w:szCs w:val="24"/>
          </w:rPr>
          <w:t>http://kmsovet.ru</w:t>
        </w:r>
      </w:hyperlink>
    </w:p>
    <w:p w:rsidR="00DD54B7" w:rsidRDefault="009D6F95" w:rsidP="00DD54B7">
      <w:pPr>
        <w:ind w:firstLine="708"/>
        <w:jc w:val="both"/>
        <w:rPr>
          <w:sz w:val="24"/>
          <w:szCs w:val="24"/>
        </w:rPr>
      </w:pPr>
      <w:r>
        <w:rPr>
          <w:sz w:val="24"/>
          <w:szCs w:val="24"/>
        </w:rPr>
        <w:t>5</w:t>
      </w:r>
      <w:r w:rsidR="00DD54B7">
        <w:rPr>
          <w:sz w:val="24"/>
          <w:szCs w:val="24"/>
        </w:rPr>
        <w:t>.  Контроль за исполнением постановления оставляю за собой.</w:t>
      </w:r>
    </w:p>
    <w:p w:rsidR="00DD54B7" w:rsidRPr="00DD54B7" w:rsidRDefault="00DD54B7" w:rsidP="00DD54B7">
      <w:pPr>
        <w:ind w:firstLine="708"/>
        <w:jc w:val="both"/>
        <w:rPr>
          <w:b/>
          <w:color w:val="000000"/>
          <w:sz w:val="24"/>
          <w:szCs w:val="24"/>
          <w:shd w:val="clear" w:color="auto" w:fill="FFFFFF"/>
        </w:rPr>
      </w:pPr>
    </w:p>
    <w:p w:rsidR="00DD54B7" w:rsidRDefault="00DD54B7" w:rsidP="00DD54B7">
      <w:pPr>
        <w:rPr>
          <w:sz w:val="24"/>
          <w:szCs w:val="24"/>
        </w:rPr>
      </w:pPr>
      <w:r>
        <w:rPr>
          <w:sz w:val="24"/>
          <w:szCs w:val="24"/>
        </w:rPr>
        <w:t xml:space="preserve">Председатель Красномакского сельского </w:t>
      </w:r>
    </w:p>
    <w:p w:rsidR="00DD54B7" w:rsidRDefault="00DD54B7" w:rsidP="00DD54B7">
      <w:pPr>
        <w:rPr>
          <w:sz w:val="24"/>
          <w:szCs w:val="24"/>
        </w:rPr>
      </w:pPr>
      <w:r>
        <w:rPr>
          <w:sz w:val="24"/>
          <w:szCs w:val="24"/>
        </w:rPr>
        <w:t>совета – глава администрации</w:t>
      </w:r>
    </w:p>
    <w:p w:rsidR="00C01FD3" w:rsidRDefault="00DD54B7" w:rsidP="00C01FD3">
      <w:pPr>
        <w:rPr>
          <w:sz w:val="24"/>
          <w:szCs w:val="24"/>
        </w:rPr>
      </w:pPr>
      <w:r>
        <w:rPr>
          <w:sz w:val="24"/>
          <w:szCs w:val="24"/>
        </w:rPr>
        <w:t>Красномакского сельского поселения                                                                              А.В. Клименко</w:t>
      </w:r>
    </w:p>
    <w:p w:rsidR="00C01FD3" w:rsidRDefault="00C01FD3" w:rsidP="00C01FD3">
      <w:pPr>
        <w:rPr>
          <w:sz w:val="24"/>
          <w:szCs w:val="24"/>
        </w:rPr>
      </w:pPr>
    </w:p>
    <w:p w:rsidR="00C01FD3" w:rsidRDefault="00C01FD3" w:rsidP="00C01FD3">
      <w:pPr>
        <w:rPr>
          <w:sz w:val="24"/>
          <w:szCs w:val="24"/>
        </w:rPr>
      </w:pPr>
    </w:p>
    <w:p w:rsidR="00DD54B7" w:rsidRPr="00C01FD3" w:rsidRDefault="00DD54B7" w:rsidP="00C01FD3">
      <w:pPr>
        <w:jc w:val="right"/>
        <w:rPr>
          <w:sz w:val="24"/>
          <w:szCs w:val="24"/>
        </w:rPr>
      </w:pPr>
      <w:r>
        <w:rPr>
          <w:b/>
          <w:bCs/>
          <w:sz w:val="24"/>
          <w:szCs w:val="24"/>
        </w:rPr>
        <w:lastRenderedPageBreak/>
        <w:t xml:space="preserve">Приложение </w:t>
      </w:r>
    </w:p>
    <w:p w:rsidR="00DD54B7" w:rsidRDefault="00DD54B7" w:rsidP="00DD54B7">
      <w:pPr>
        <w:keepNext/>
        <w:widowControl w:val="0"/>
        <w:ind w:firstLine="709"/>
        <w:jc w:val="right"/>
        <w:outlineLvl w:val="0"/>
        <w:rPr>
          <w:b/>
          <w:bCs/>
          <w:sz w:val="24"/>
          <w:szCs w:val="24"/>
        </w:rPr>
      </w:pPr>
      <w:r>
        <w:rPr>
          <w:b/>
          <w:bCs/>
          <w:sz w:val="24"/>
          <w:szCs w:val="24"/>
        </w:rPr>
        <w:t xml:space="preserve">к постановлению </w:t>
      </w:r>
    </w:p>
    <w:p w:rsidR="00DD54B7" w:rsidRDefault="000C5621" w:rsidP="00DD54B7">
      <w:pPr>
        <w:keepNext/>
        <w:widowControl w:val="0"/>
        <w:ind w:firstLine="709"/>
        <w:jc w:val="right"/>
        <w:outlineLvl w:val="0"/>
        <w:rPr>
          <w:b/>
          <w:bCs/>
          <w:sz w:val="24"/>
          <w:szCs w:val="24"/>
        </w:rPr>
      </w:pPr>
      <w:r>
        <w:rPr>
          <w:b/>
          <w:bCs/>
          <w:sz w:val="24"/>
          <w:szCs w:val="24"/>
        </w:rPr>
        <w:t>№ 178-1 от 22.09</w:t>
      </w:r>
      <w:r w:rsidR="00DD54B7">
        <w:rPr>
          <w:b/>
          <w:bCs/>
          <w:sz w:val="24"/>
          <w:szCs w:val="24"/>
        </w:rPr>
        <w:t>.2020 г.</w:t>
      </w:r>
    </w:p>
    <w:p w:rsidR="00DD54B7" w:rsidRPr="00DD54B7" w:rsidRDefault="00DD54B7" w:rsidP="00DD54B7">
      <w:pPr>
        <w:keepNext/>
        <w:widowControl w:val="0"/>
        <w:ind w:firstLine="709"/>
        <w:jc w:val="center"/>
        <w:outlineLvl w:val="0"/>
        <w:rPr>
          <w:b/>
          <w:bCs/>
          <w:sz w:val="24"/>
          <w:szCs w:val="24"/>
        </w:rPr>
      </w:pPr>
      <w:r w:rsidRPr="00DD54B7">
        <w:rPr>
          <w:b/>
          <w:bCs/>
          <w:sz w:val="24"/>
          <w:szCs w:val="24"/>
        </w:rPr>
        <w:t xml:space="preserve">Административный регламент </w:t>
      </w:r>
    </w:p>
    <w:p w:rsidR="00DD54B7" w:rsidRPr="00DD54B7" w:rsidRDefault="00DD54B7" w:rsidP="00DD54B7">
      <w:pPr>
        <w:autoSpaceDE w:val="0"/>
        <w:autoSpaceDN w:val="0"/>
        <w:adjustRightInd w:val="0"/>
        <w:ind w:firstLine="709"/>
        <w:jc w:val="center"/>
        <w:rPr>
          <w:b/>
          <w:bCs/>
          <w:sz w:val="24"/>
          <w:szCs w:val="24"/>
        </w:rPr>
      </w:pPr>
      <w:r w:rsidRPr="00DD54B7">
        <w:rPr>
          <w:b/>
          <w:bCs/>
          <w:sz w:val="24"/>
          <w:szCs w:val="24"/>
        </w:rPr>
        <w:t>предоставления муниципальной услуги «Выдача архивных справок, архивных выписок и архивных копий по социально-правовым запросам» в администрации Красномакского сельского поселения Бахчисарайского района Республики Крым</w:t>
      </w:r>
    </w:p>
    <w:p w:rsidR="00DD54B7" w:rsidRDefault="00DD54B7" w:rsidP="00DD54B7">
      <w:pPr>
        <w:widowControl w:val="0"/>
        <w:tabs>
          <w:tab w:val="left" w:pos="700"/>
        </w:tabs>
        <w:autoSpaceDE w:val="0"/>
        <w:autoSpaceDN w:val="0"/>
        <w:adjustRightInd w:val="0"/>
        <w:rPr>
          <w:rFonts w:eastAsia="Times New Roman"/>
          <w:b/>
          <w:bCs/>
          <w:sz w:val="24"/>
          <w:szCs w:val="24"/>
        </w:rPr>
      </w:pP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rsidR="006652CB" w:rsidRDefault="006652CB" w:rsidP="00FA2FDD">
      <w:pPr>
        <w:widowControl w:val="0"/>
        <w:tabs>
          <w:tab w:val="left" w:pos="700"/>
        </w:tabs>
        <w:autoSpaceDE w:val="0"/>
        <w:autoSpaceDN w:val="0"/>
        <w:adjustRightInd w:val="0"/>
        <w:ind w:firstLine="709"/>
        <w:jc w:val="center"/>
        <w:rPr>
          <w:rFonts w:eastAsia="Times New Roman"/>
          <w:b/>
          <w:bCs/>
          <w:sz w:val="24"/>
          <w:szCs w:val="24"/>
        </w:rPr>
      </w:pPr>
    </w:p>
    <w:p w:rsidR="00FA2FDD" w:rsidRPr="00C957D6" w:rsidRDefault="00FA2FDD" w:rsidP="006652CB">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1.1. Административный регламент предоставления муниципальной услуги «</w:t>
      </w:r>
      <w:r w:rsidR="0016250E" w:rsidRPr="0016250E">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w:t>
      </w:r>
      <w:r w:rsidR="00DD54B7">
        <w:rPr>
          <w:rFonts w:eastAsia="Times New Roman"/>
          <w:sz w:val="24"/>
          <w:szCs w:val="24"/>
        </w:rPr>
        <w:t xml:space="preserve"> в администрации Красномакского сельского поселения Бахчисарайского района Республики Крым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6652CB">
        <w:rPr>
          <w:rFonts w:eastAsia="Times New Roman"/>
          <w:sz w:val="24"/>
          <w:szCs w:val="24"/>
        </w:rPr>
        <w:t>Красномакского сельского поселения Бахчисарайского района Республики Крым</w:t>
      </w:r>
      <w:r w:rsidRPr="00C957D6">
        <w:rPr>
          <w:rFonts w:eastAsia="Times New Roman"/>
          <w:sz w:val="24"/>
          <w:szCs w:val="24"/>
        </w:rPr>
        <w:t xml:space="preserve"> (далее – </w:t>
      </w:r>
      <w:r w:rsidR="001C4FD7">
        <w:rPr>
          <w:rFonts w:eastAsia="Times New Roman"/>
          <w:sz w:val="24"/>
          <w:szCs w:val="24"/>
        </w:rPr>
        <w:t>Орган</w:t>
      </w:r>
      <w:r w:rsidRPr="00C957D6">
        <w:rPr>
          <w:rFonts w:eastAsia="Times New Roman"/>
          <w:sz w:val="24"/>
          <w:szCs w:val="24"/>
        </w:rPr>
        <w:t>).</w:t>
      </w:r>
      <w:r w:rsidRPr="00C957D6">
        <w:rPr>
          <w:rFonts w:eastAsia="Times New Roman"/>
          <w:i/>
          <w:sz w:val="20"/>
          <w:szCs w:val="20"/>
        </w:rPr>
        <w:t xml:space="preserve"> </w:t>
      </w: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C957D6" w:rsidRDefault="00FA2FDD" w:rsidP="00FA2FDD">
      <w:pPr>
        <w:autoSpaceDE w:val="0"/>
        <w:autoSpaceDN w:val="0"/>
        <w:adjustRightInd w:val="0"/>
        <w:ind w:firstLine="540"/>
        <w:jc w:val="both"/>
        <w:rPr>
          <w:sz w:val="24"/>
          <w:szCs w:val="24"/>
        </w:rPr>
      </w:pPr>
      <w:r w:rsidRPr="00C957D6">
        <w:rPr>
          <w:sz w:val="24"/>
          <w:szCs w:val="24"/>
        </w:rPr>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C957D6">
        <w:rPr>
          <w:sz w:val="24"/>
          <w:szCs w:val="24"/>
        </w:rPr>
        <w:t>патронировании</w:t>
      </w:r>
      <w:proofErr w:type="spellEnd"/>
      <w:r w:rsidRPr="00C957D6">
        <w:rPr>
          <w:sz w:val="24"/>
          <w:szCs w:val="24"/>
        </w:rPr>
        <w:t>, о репрессиях, депортации, насильственном выселении, пребывании в концлагерях, о подтверждении имущественных и других прав.</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A5152A" w:rsidRDefault="00FA2FDD" w:rsidP="00A5152A">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C957D6"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FA2FDD" w:rsidRPr="00C957D6" w:rsidTr="0016250E">
        <w:tc>
          <w:tcPr>
            <w:tcW w:w="9748" w:type="dxa"/>
            <w:shd w:val="clear" w:color="auto" w:fill="FFFFFF"/>
            <w:tcMar>
              <w:top w:w="0" w:type="dxa"/>
              <w:left w:w="55" w:type="dxa"/>
              <w:bottom w:w="0" w:type="dxa"/>
              <w:right w:w="55" w:type="dxa"/>
            </w:tcMar>
            <w:hideMark/>
          </w:tcPr>
          <w:p w:rsidR="00FA2FDD" w:rsidRPr="00C957D6" w:rsidRDefault="00FA2FDD" w:rsidP="0016250E">
            <w:pPr>
              <w:pStyle w:val="formattext"/>
              <w:spacing w:before="0" w:beforeAutospacing="0" w:after="0" w:afterAutospacing="0"/>
              <w:ind w:firstLine="709"/>
              <w:jc w:val="both"/>
              <w:textAlignment w:val="baseline"/>
            </w:pPr>
            <w:r w:rsidRPr="00C957D6">
              <w:t xml:space="preserve">2.1. Заявителями на предоставление муниципальной услуги являются физические или юридические лица (далее - заявитель). </w:t>
            </w:r>
          </w:p>
          <w:p w:rsidR="00FA2FDD" w:rsidRPr="00C957D6" w:rsidRDefault="00FA2FDD" w:rsidP="00A5152A">
            <w:pPr>
              <w:pStyle w:val="formattext"/>
              <w:spacing w:before="0" w:beforeAutospacing="0" w:after="0" w:afterAutospacing="0"/>
              <w:ind w:firstLine="709"/>
              <w:jc w:val="both"/>
              <w:textAlignment w:val="baseline"/>
            </w:pPr>
            <w:r w:rsidRPr="00C957D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C957D6" w:rsidRDefault="00FA2FDD" w:rsidP="006652CB">
            <w:pPr>
              <w:pStyle w:val="formattext"/>
              <w:spacing w:before="0" w:beforeAutospacing="0" w:after="0" w:afterAutospacing="0"/>
              <w:ind w:firstLine="709"/>
              <w:jc w:val="center"/>
              <w:textAlignment w:val="baseline"/>
              <w:rPr>
                <w:spacing w:val="2"/>
              </w:rPr>
            </w:pPr>
            <w:r w:rsidRPr="00C957D6">
              <w:rPr>
                <w:b/>
              </w:rPr>
              <w:t>3. Требования к порядку информирования</w:t>
            </w:r>
            <w:r w:rsidR="006652CB">
              <w:rPr>
                <w:b/>
              </w:rPr>
              <w:t xml:space="preserve"> о предоставлении муниципальной </w:t>
            </w:r>
            <w:r w:rsidRPr="00C957D6">
              <w:rPr>
                <w:b/>
              </w:rPr>
              <w:t>услуги</w:t>
            </w:r>
          </w:p>
        </w:tc>
      </w:tr>
    </w:tbl>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 Порядок получения информации по вопросам предоставления муниципальной услуги и </w:t>
      </w:r>
      <w:r w:rsidRPr="0016250E">
        <w:rPr>
          <w:rFonts w:eastAsia="Times New Roman"/>
          <w:sz w:val="24"/>
          <w:szCs w:val="24"/>
        </w:rPr>
        <w:lastRenderedPageBreak/>
        <w:t>услуг, которые являются необходимыми и обязательными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публичное письменное консультирование (посредством размещения информации):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3.3. Сектор информирования и ожидания многофункциональных центров включает в себя: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сроки предоставления государственных и муниципальных услуг;</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иную информацию, необходимую для получения государственной 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г) стулья, кресельные секции, скамьи (</w:t>
      </w:r>
      <w:proofErr w:type="spellStart"/>
      <w:r w:rsidRPr="0016250E">
        <w:rPr>
          <w:rFonts w:eastAsia="Times New Roman"/>
          <w:sz w:val="24"/>
          <w:szCs w:val="24"/>
        </w:rPr>
        <w:t>банкетки</w:t>
      </w:r>
      <w:proofErr w:type="spellEnd"/>
      <w:r w:rsidRPr="0016250E">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 электронную систему управления очередью.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6250E">
        <w:rPr>
          <w:rFonts w:eastAsia="Times New Roman"/>
          <w:sz w:val="24"/>
          <w:szCs w:val="24"/>
        </w:rPr>
        <w:t>автоинформирования</w:t>
      </w:r>
      <w:proofErr w:type="spellEnd"/>
      <w:r w:rsidRPr="0016250E">
        <w:rPr>
          <w:rFonts w:eastAsia="Times New Roman"/>
          <w:sz w:val="24"/>
          <w:szCs w:val="24"/>
        </w:rPr>
        <w:t xml:space="preserve"> (при наличии). При </w:t>
      </w:r>
      <w:proofErr w:type="spellStart"/>
      <w:r w:rsidRPr="0016250E">
        <w:rPr>
          <w:rFonts w:eastAsia="Times New Roman"/>
          <w:sz w:val="24"/>
          <w:szCs w:val="24"/>
        </w:rPr>
        <w:t>автоинформировании</w:t>
      </w:r>
      <w:proofErr w:type="spellEnd"/>
      <w:r w:rsidRPr="0016250E">
        <w:rPr>
          <w:rFonts w:eastAsia="Times New Roman"/>
          <w:sz w:val="24"/>
          <w:szCs w:val="24"/>
        </w:rPr>
        <w:t xml:space="preserve"> обеспечивается круглосуточное предоставление справочной информации.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3.5. Индивидуальное консультирование по почте (по электронной почте).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3.7. Должностное лицо Органа, предоставляющего муниципальную услугу, работник </w:t>
      </w:r>
      <w:r w:rsidRPr="0016250E">
        <w:rPr>
          <w:rFonts w:eastAsia="Times New Roman"/>
          <w:sz w:val="24"/>
          <w:szCs w:val="24"/>
        </w:rPr>
        <w:lastRenderedPageBreak/>
        <w:t>многофункционального центра, при ответе на обращения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6250E">
        <w:rPr>
          <w:rFonts w:eastAsia="Times New Roman"/>
          <w:sz w:val="24"/>
          <w:szCs w:val="24"/>
        </w:rPr>
        <w:t>т.ч</w:t>
      </w:r>
      <w:proofErr w:type="spellEnd"/>
      <w:r w:rsidRPr="0016250E">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6250E">
        <w:rPr>
          <w:rFonts w:eastAsia="Times New Roman"/>
          <w:sz w:val="24"/>
          <w:szCs w:val="24"/>
        </w:rPr>
        <w:t>заявителя</w:t>
      </w:r>
      <w:proofErr w:type="gramEnd"/>
      <w:r w:rsidRPr="0016250E">
        <w:rPr>
          <w:rFonts w:eastAsia="Times New Roman"/>
          <w:sz w:val="24"/>
          <w:szCs w:val="24"/>
        </w:rPr>
        <w:t xml:space="preserve"> или предоставление им персональных данных.</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w:t>
      </w:r>
      <w:r w:rsidRPr="0016250E">
        <w:rPr>
          <w:rFonts w:eastAsia="Times New Roman"/>
          <w:sz w:val="24"/>
          <w:szCs w:val="24"/>
        </w:rPr>
        <w:lastRenderedPageBreak/>
        <w:t>заявитель вправе получить посредством ЕПГУ, РПГУ (для заявлений, поданных посредством РПГУ), электронной почты Органа.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Pr="00C957D6"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rsidR="00FA2FDD" w:rsidRPr="00C957D6" w:rsidRDefault="00FA2FDD" w:rsidP="00DD0994">
      <w:pPr>
        <w:widowControl w:val="0"/>
        <w:autoSpaceDE w:val="0"/>
        <w:autoSpaceDN w:val="0"/>
        <w:adjustRightInd w:val="0"/>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rsidR="00FA2FDD" w:rsidRPr="00A5152A" w:rsidRDefault="00FA2FDD" w:rsidP="00A5152A">
      <w:pPr>
        <w:suppressLineNumbers/>
        <w:autoSpaceDE w:val="0"/>
        <w:ind w:firstLine="709"/>
        <w:jc w:val="both"/>
        <w:rPr>
          <w:bCs/>
          <w:sz w:val="24"/>
          <w:szCs w:val="24"/>
        </w:rPr>
      </w:pPr>
      <w:r w:rsidRPr="00C957D6">
        <w:rPr>
          <w:bCs/>
          <w:sz w:val="24"/>
          <w:szCs w:val="24"/>
        </w:rPr>
        <w:t>4.1. Выдача архивных справок, архивных выписок и архивных копий по социально-правовым запросам</w:t>
      </w:r>
      <w:r w:rsidR="0058777A">
        <w:rPr>
          <w:bCs/>
          <w:sz w:val="24"/>
          <w:szCs w:val="24"/>
        </w:rPr>
        <w:t xml:space="preserve"> </w:t>
      </w:r>
      <w:r w:rsidRPr="00C957D6">
        <w:rPr>
          <w:bCs/>
          <w:sz w:val="24"/>
          <w:szCs w:val="24"/>
        </w:rPr>
        <w:t>по социально-правовым и имущественным запросам.</w:t>
      </w:r>
    </w:p>
    <w:p w:rsidR="00FA2FDD" w:rsidRPr="00C957D6" w:rsidRDefault="00FA2FDD" w:rsidP="00125399">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rsidR="00FA2FDD" w:rsidRPr="00C957D6" w:rsidRDefault="00FA2FDD" w:rsidP="0058777A">
      <w:pPr>
        <w:pStyle w:val="af9"/>
        <w:ind w:firstLine="709"/>
        <w:jc w:val="both"/>
        <w:rPr>
          <w:i/>
        </w:rPr>
      </w:pPr>
      <w:r w:rsidRPr="00C957D6">
        <w:rPr>
          <w:sz w:val="24"/>
          <w:szCs w:val="24"/>
        </w:rPr>
        <w:t xml:space="preserve">5.1. Муниципальную услугу предоставляет </w:t>
      </w:r>
      <w:r w:rsidR="0058777A">
        <w:rPr>
          <w:sz w:val="24"/>
          <w:szCs w:val="24"/>
        </w:rPr>
        <w:t>администрация Красномакского сельского поселения Бахчисарайского района Республики Крым.</w:t>
      </w:r>
    </w:p>
    <w:p w:rsidR="00FA2FDD" w:rsidRPr="00C957D6" w:rsidRDefault="00FA2FDD" w:rsidP="00FA2FDD">
      <w:pPr>
        <w:pStyle w:val="af9"/>
        <w:ind w:firstLine="709"/>
        <w:jc w:val="both"/>
        <w:rPr>
          <w:sz w:val="24"/>
          <w:szCs w:val="24"/>
        </w:rPr>
      </w:pPr>
      <w:r w:rsidRPr="00C957D6">
        <w:rPr>
          <w:sz w:val="24"/>
          <w:szCs w:val="24"/>
        </w:rPr>
        <w:t>При предоставлении муниципальной услуги взаимодействие с другими органами не предусмотрено.</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6250E" w:rsidRPr="00C957D6" w:rsidRDefault="0016250E" w:rsidP="0058777A">
      <w:pPr>
        <w:suppressAutoHyphens/>
        <w:ind w:firstLine="709"/>
        <w:jc w:val="both"/>
        <w:rPr>
          <w:rFonts w:eastAsia="SimSun" w:cs="Mangal"/>
          <w:kern w:val="1"/>
          <w:sz w:val="24"/>
          <w:szCs w:val="24"/>
          <w:lang w:eastAsia="zh-CN" w:bidi="hi-IN"/>
        </w:rPr>
      </w:pPr>
      <w:r w:rsidRPr="0016250E">
        <w:rPr>
          <w:rFonts w:eastAsia="SimSun" w:cs="Mangal"/>
          <w:kern w:val="1"/>
          <w:sz w:val="24"/>
          <w:szCs w:val="24"/>
          <w:lang w:eastAsia="zh-CN" w:bidi="hi-IN"/>
        </w:rPr>
        <w:t>- информирования о порядке предоставления муниципальной услуги, о ходе выполнения</w:t>
      </w:r>
      <w:r w:rsidR="0058777A">
        <w:rPr>
          <w:rFonts w:eastAsia="SimSun" w:cs="Mangal"/>
          <w:kern w:val="1"/>
          <w:sz w:val="24"/>
          <w:szCs w:val="24"/>
          <w:lang w:eastAsia="zh-CN" w:bidi="hi-IN"/>
        </w:rPr>
        <w:t xml:space="preserve"> </w:t>
      </w:r>
      <w:r w:rsidRPr="0016250E">
        <w:rPr>
          <w:rFonts w:eastAsia="SimSun" w:cs="Mangal"/>
          <w:kern w:val="1"/>
          <w:sz w:val="24"/>
          <w:szCs w:val="24"/>
          <w:lang w:eastAsia="zh-CN" w:bidi="hi-IN"/>
        </w:rPr>
        <w:t>запроса о предоставлении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rsidR="00FA2FDD" w:rsidRPr="00A5152A" w:rsidRDefault="00FA2FDD" w:rsidP="00A5152A">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A2FDD" w:rsidRPr="00C957D6" w:rsidRDefault="00FA2FDD" w:rsidP="00125399">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справки (Приложение №1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rsidR="00FA2FDD" w:rsidRPr="00A5152A" w:rsidRDefault="00FA2FDD" w:rsidP="00A5152A">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rsidR="00FA2FDD" w:rsidRPr="00C957D6" w:rsidRDefault="00FA2FDD" w:rsidP="00125399">
      <w:pPr>
        <w:suppressLineNumbers/>
        <w:autoSpaceDE w:val="0"/>
        <w:ind w:firstLine="709"/>
        <w:jc w:val="center"/>
        <w:rPr>
          <w:b/>
          <w:sz w:val="24"/>
          <w:szCs w:val="24"/>
        </w:rPr>
      </w:pPr>
      <w:r w:rsidRPr="00C957D6">
        <w:rPr>
          <w:b/>
          <w:sz w:val="24"/>
          <w:szCs w:val="24"/>
        </w:rPr>
        <w:lastRenderedPageBreak/>
        <w:t>7. Срок предоставления муниципальной услуги</w:t>
      </w:r>
    </w:p>
    <w:p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957D6">
        <w:rPr>
          <w:sz w:val="24"/>
          <w:szCs w:val="24"/>
        </w:rPr>
        <w:t>многофункциональный центр</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A5152A">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rsidR="00FA2FDD" w:rsidRPr="00C957D6" w:rsidRDefault="00FA2FDD" w:rsidP="00125399">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rsidR="00FA2FDD" w:rsidRPr="00C957D6" w:rsidRDefault="00FA2FDD" w:rsidP="00A5152A">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5) согласие заявителей на обработку персональных данных.</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1) Заявление (Приложение №5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autoSpaceDE w:val="0"/>
        <w:autoSpaceDN w:val="0"/>
        <w:adjustRightInd w:val="0"/>
        <w:ind w:firstLine="709"/>
        <w:jc w:val="both"/>
        <w:rPr>
          <w:sz w:val="24"/>
          <w:szCs w:val="24"/>
        </w:rPr>
      </w:pPr>
      <w:r w:rsidRPr="00C957D6">
        <w:rPr>
          <w:szCs w:val="24"/>
        </w:rPr>
        <w:t xml:space="preserve">5) </w:t>
      </w:r>
      <w:r w:rsidRPr="00C957D6">
        <w:rPr>
          <w:sz w:val="24"/>
          <w:szCs w:val="24"/>
        </w:rPr>
        <w:t>согласие заявителей на обработку персональных данных.</w:t>
      </w:r>
    </w:p>
    <w:p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2FDD" w:rsidRPr="00A5152A" w:rsidRDefault="00FA0FBD" w:rsidP="00A5152A">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на официальном веб-сайте Органа, ЕПГУ, РПГУ.</w:t>
      </w:r>
    </w:p>
    <w:p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Pr="00C957D6">
        <w:rPr>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A5152A" w:rsidRDefault="00FA2FDD" w:rsidP="00A5152A">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C957D6" w:rsidRDefault="00FA2FDD" w:rsidP="00125399">
      <w:pPr>
        <w:pStyle w:val="printj"/>
        <w:spacing w:before="0" w:after="0"/>
        <w:ind w:firstLine="709"/>
        <w:jc w:val="center"/>
        <w:rPr>
          <w:b/>
        </w:rPr>
      </w:pPr>
      <w:r w:rsidRPr="00C957D6">
        <w:rPr>
          <w:b/>
        </w:rPr>
        <w:t>11. Указание на запрет требовать от заявителя</w:t>
      </w:r>
    </w:p>
    <w:p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A5152A" w:rsidRDefault="00FA2FDD" w:rsidP="00A5152A">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125399" w:rsidRDefault="00FA2FDD" w:rsidP="00125399">
      <w:pPr>
        <w:pStyle w:val="printj"/>
        <w:spacing w:before="0" w:after="0"/>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rsidR="00FA2FDD" w:rsidRPr="00C957D6" w:rsidRDefault="00FA2FDD" w:rsidP="00FA2FDD">
      <w:pPr>
        <w:suppressLineNumbers/>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rsidR="00FA2FDD"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2FDD" w:rsidRPr="00A5152A" w:rsidRDefault="00FA0FBD" w:rsidP="00A5152A">
      <w:pPr>
        <w:suppressLineNumbers/>
        <w:autoSpaceDE w:val="0"/>
        <w:ind w:firstLine="709"/>
        <w:jc w:val="both"/>
        <w:rPr>
          <w:rFonts w:eastAsia="SimSun"/>
          <w:kern w:val="1"/>
          <w:sz w:val="24"/>
          <w:szCs w:val="24"/>
          <w:lang w:eastAsia="zh-CN" w:bidi="hi-IN"/>
        </w:rPr>
      </w:pPr>
      <w:r w:rsidRPr="00FA0FBD">
        <w:rPr>
          <w:rFonts w:eastAsia="SimSun"/>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A2FDD" w:rsidRPr="00C957D6" w:rsidRDefault="00FA2FDD" w:rsidP="00125399">
      <w:pPr>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rsidR="00FA2FDD" w:rsidRPr="00C957D6" w:rsidRDefault="00FA2FDD" w:rsidP="00FA2FDD">
      <w:pPr>
        <w:suppressLineNumbers/>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w:t>
      </w:r>
      <w:r w:rsidRPr="00C957D6">
        <w:rPr>
          <w:b/>
          <w:sz w:val="24"/>
          <w:szCs w:val="24"/>
        </w:rPr>
        <w:t xml:space="preserve">  </w:t>
      </w:r>
      <w:r w:rsidRPr="00C957D6">
        <w:rPr>
          <w:sz w:val="24"/>
          <w:szCs w:val="24"/>
        </w:rPr>
        <w:t>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C957D6" w:rsidRDefault="00FA2FDD" w:rsidP="00A5152A">
      <w:pPr>
        <w:suppressLineNumbers/>
        <w:autoSpaceDE w:val="0"/>
        <w:ind w:firstLine="709"/>
        <w:jc w:val="both"/>
      </w:pPr>
      <w:r w:rsidRPr="00C957D6">
        <w:rPr>
          <w:sz w:val="24"/>
          <w:szCs w:val="24"/>
        </w:rPr>
        <w:lastRenderedPageBreak/>
        <w:t>Отказ в предоставлении муниципальной услуги не препятствует повторному обращению за предоставлением муниципальной услуги.</w:t>
      </w:r>
    </w:p>
    <w:p w:rsidR="00FA2FDD" w:rsidRPr="00C957D6" w:rsidRDefault="00FA2FDD" w:rsidP="00125399">
      <w:pPr>
        <w:pStyle w:val="printj"/>
        <w:spacing w:before="0" w:after="0"/>
        <w:jc w:val="center"/>
        <w:rPr>
          <w:b/>
        </w:rPr>
      </w:pPr>
      <w:r w:rsidRPr="00C957D6">
        <w:rPr>
          <w:b/>
        </w:rPr>
        <w:t>14. Перечень услуг, которые являются необходимыми и обязательными для предоставления муниципальной услуги</w:t>
      </w:r>
    </w:p>
    <w:p w:rsidR="00FA2FDD" w:rsidRPr="00C957D6" w:rsidRDefault="00FA2FDD" w:rsidP="00A5152A">
      <w:pPr>
        <w:pStyle w:val="printj"/>
        <w:spacing w:before="0" w:after="0"/>
        <w:ind w:firstLine="709"/>
      </w:pPr>
      <w:r w:rsidRPr="00C957D6">
        <w:t>14.1. Услуги, необходимые и обязательные для предоставления муниципальной услуги, отсутствуют</w:t>
      </w:r>
    </w:p>
    <w:p w:rsidR="00FA2FDD" w:rsidRPr="00C957D6" w:rsidRDefault="00FA2FDD" w:rsidP="00125399">
      <w:pPr>
        <w:pStyle w:val="printj"/>
        <w:spacing w:before="0" w:after="0"/>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C957D6" w:rsidRDefault="00FA2FDD" w:rsidP="00A5152A">
      <w:pPr>
        <w:pStyle w:val="printj"/>
        <w:spacing w:before="0" w:after="0"/>
        <w:ind w:firstLine="709"/>
      </w:pPr>
      <w:r w:rsidRPr="00C957D6">
        <w:t>15.1. Плата за предоставление муниципальной услуги не взимается.</w:t>
      </w:r>
    </w:p>
    <w:p w:rsidR="00FA2FDD" w:rsidRPr="00C957D6" w:rsidRDefault="00FA2FDD" w:rsidP="00125399">
      <w:pPr>
        <w:autoSpaceDE w:val="0"/>
        <w:autoSpaceDN w:val="0"/>
        <w:adjustRightInd w:val="0"/>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A5152A" w:rsidRDefault="00FA2FDD" w:rsidP="00A5152A">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C957D6" w:rsidRDefault="00FA2FDD" w:rsidP="00125399">
      <w:pPr>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A5152A" w:rsidRDefault="00FA2FDD" w:rsidP="00A5152A">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C957D6" w:rsidRDefault="00FA2FDD" w:rsidP="00125399">
      <w:pPr>
        <w:suppressLineNumbers/>
        <w:suppressAutoHyphens/>
        <w:autoSpaceDE w:val="0"/>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Заявление и документы, подаваемые через </w:t>
      </w:r>
      <w:r w:rsidRPr="00C957D6">
        <w:rPr>
          <w:sz w:val="24"/>
          <w:szCs w:val="24"/>
        </w:rPr>
        <w:t>многофункциональный центр</w:t>
      </w:r>
      <w:r w:rsidRPr="00C957D6">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FA2FDD" w:rsidRPr="00C957D6" w:rsidRDefault="00FA2FDD" w:rsidP="00A5152A">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C957D6" w:rsidRDefault="00FA2FDD" w:rsidP="00125399">
      <w:pPr>
        <w:suppressLineNumbers/>
        <w:suppressAutoHyphens/>
        <w:jc w:val="center"/>
        <w:rPr>
          <w:rFonts w:eastAsia="Times New Roman"/>
          <w:b/>
          <w:bCs/>
          <w:sz w:val="24"/>
          <w:szCs w:val="24"/>
          <w:lang w:eastAsia="ar-SA"/>
        </w:rPr>
      </w:pPr>
      <w:r w:rsidRPr="00C957D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957D6">
        <w:rPr>
          <w:rFonts w:ascii="Times New Roman" w:eastAsia="Times New Roman" w:hAnsi="Times New Roman" w:cs="Times New Roman"/>
          <w:sz w:val="24"/>
          <w:szCs w:val="24"/>
          <w:bdr w:val="none" w:sz="0" w:space="0" w:color="auto" w:frame="1"/>
        </w:rPr>
        <w:t>сурдопереводчика</w:t>
      </w:r>
      <w:proofErr w:type="spellEnd"/>
      <w:r w:rsidRPr="00C957D6">
        <w:rPr>
          <w:rFonts w:ascii="Times New Roman" w:eastAsia="Times New Roman" w:hAnsi="Times New Roman" w:cs="Times New Roman"/>
          <w:sz w:val="24"/>
          <w:szCs w:val="24"/>
          <w:bdr w:val="none" w:sz="0" w:space="0" w:color="auto" w:frame="1"/>
        </w:rPr>
        <w:t xml:space="preserve"> и </w:t>
      </w:r>
      <w:proofErr w:type="spellStart"/>
      <w:r w:rsidRPr="00C957D6">
        <w:rPr>
          <w:rFonts w:ascii="Times New Roman" w:eastAsia="Times New Roman" w:hAnsi="Times New Roman" w:cs="Times New Roman"/>
          <w:sz w:val="24"/>
          <w:szCs w:val="24"/>
          <w:bdr w:val="none" w:sz="0" w:space="0" w:color="auto" w:frame="1"/>
        </w:rPr>
        <w:t>тифлосурдопереводчика</w:t>
      </w:r>
      <w:proofErr w:type="spellEnd"/>
      <w:r w:rsidRPr="00C957D6">
        <w:rPr>
          <w:rFonts w:ascii="Times New Roman" w:eastAsia="Times New Roman" w:hAnsi="Times New Roman" w:cs="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A2FDD" w:rsidRPr="00C957D6" w:rsidRDefault="00FA2FDD" w:rsidP="00FA2FDD">
      <w:pPr>
        <w:shd w:val="clear" w:color="auto" w:fill="FFFFFF"/>
        <w:ind w:firstLine="709"/>
        <w:jc w:val="both"/>
        <w:textAlignment w:val="baseline"/>
        <w:rPr>
          <w:sz w:val="24"/>
          <w:szCs w:val="24"/>
        </w:rPr>
      </w:pPr>
      <w:r w:rsidRPr="00C957D6">
        <w:rPr>
          <w:sz w:val="24"/>
          <w:szCs w:val="24"/>
        </w:rPr>
        <w:t>- условия для беспрепятственного доступа к объектам, местам отдыха и к предоставляемым в них услугам;</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w:t>
      </w:r>
      <w:r w:rsidRPr="00C957D6">
        <w:rPr>
          <w:rFonts w:eastAsia="Times New Roman"/>
          <w:sz w:val="24"/>
          <w:szCs w:val="24"/>
          <w:bdr w:val="none" w:sz="0" w:space="0" w:color="auto" w:frame="1"/>
        </w:rPr>
        <w:lastRenderedPageBreak/>
        <w:t xml:space="preserve">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957D6">
        <w:rPr>
          <w:rFonts w:eastAsia="Times New Roman"/>
          <w:sz w:val="24"/>
          <w:szCs w:val="24"/>
          <w:bdr w:val="none" w:sz="0" w:space="0" w:color="auto" w:frame="1"/>
        </w:rPr>
        <w:t>ассистивных</w:t>
      </w:r>
      <w:proofErr w:type="spellEnd"/>
      <w:r w:rsidRPr="00C957D6">
        <w:rPr>
          <w:rFonts w:eastAsia="Times New Roman"/>
          <w:sz w:val="24"/>
          <w:szCs w:val="24"/>
          <w:bdr w:val="none" w:sz="0" w:space="0" w:color="auto" w:frame="1"/>
        </w:rPr>
        <w:t xml:space="preserve"> и вспомогательных технологий, а также сменного кресла-коляски;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57D6">
        <w:rPr>
          <w:rFonts w:eastAsia="Times New Roman"/>
          <w:sz w:val="24"/>
          <w:szCs w:val="24"/>
          <w:bdr w:val="none" w:sz="0" w:space="0" w:color="auto" w:frame="1"/>
        </w:rPr>
        <w:t>сурдопереводчика</w:t>
      </w:r>
      <w:proofErr w:type="spellEnd"/>
      <w:r w:rsidRPr="00C957D6">
        <w:rPr>
          <w:rFonts w:eastAsia="Times New Roman"/>
          <w:sz w:val="24"/>
          <w:szCs w:val="24"/>
          <w:bdr w:val="none" w:sz="0" w:space="0" w:color="auto" w:frame="1"/>
        </w:rPr>
        <w:t xml:space="preserve"> и </w:t>
      </w:r>
      <w:proofErr w:type="spellStart"/>
      <w:r w:rsidRPr="00C957D6">
        <w:rPr>
          <w:rFonts w:eastAsia="Times New Roman"/>
          <w:sz w:val="24"/>
          <w:szCs w:val="24"/>
          <w:bdr w:val="none" w:sz="0" w:space="0" w:color="auto" w:frame="1"/>
        </w:rPr>
        <w:t>тифлосурдопереводчика</w:t>
      </w:r>
      <w:proofErr w:type="spellEnd"/>
      <w:r w:rsidRPr="00C957D6">
        <w:rPr>
          <w:rFonts w:eastAsia="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2FDD" w:rsidRPr="00C957D6" w:rsidRDefault="00FA2FDD" w:rsidP="00FA2FDD">
      <w:pPr>
        <w:shd w:val="clear" w:color="auto" w:fill="FFFFFF"/>
        <w:ind w:firstLine="709"/>
        <w:jc w:val="both"/>
        <w:textAlignment w:val="baseline"/>
        <w:rPr>
          <w:sz w:val="24"/>
          <w:szCs w:val="24"/>
        </w:rPr>
      </w:pPr>
      <w:r w:rsidRPr="00C957D6">
        <w:rPr>
          <w:sz w:val="24"/>
          <w:szCs w:val="24"/>
          <w:bdr w:val="none" w:sz="0" w:space="0" w:color="auto" w:frame="1"/>
        </w:rPr>
        <w:t xml:space="preserve">- оказание </w:t>
      </w:r>
      <w:r w:rsidRPr="00C957D6">
        <w:rPr>
          <w:rFonts w:eastAsia="Times New Roman"/>
          <w:sz w:val="24"/>
          <w:szCs w:val="24"/>
          <w:bdr w:val="none" w:sz="0" w:space="0" w:color="auto" w:frame="1"/>
        </w:rPr>
        <w:t>должностными лицами</w:t>
      </w:r>
      <w:r w:rsidRPr="00C957D6">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A2FDD" w:rsidRPr="00C957D6" w:rsidRDefault="00FA2FDD" w:rsidP="00FA2FDD">
      <w:pPr>
        <w:shd w:val="clear" w:color="auto" w:fill="FFFFFF"/>
        <w:ind w:firstLine="709"/>
        <w:jc w:val="both"/>
        <w:textAlignment w:val="baseline"/>
        <w:rPr>
          <w:rFonts w:eastAsia="Times New Roman"/>
          <w:color w:val="000000"/>
          <w:sz w:val="24"/>
          <w:szCs w:val="24"/>
          <w:bdr w:val="none" w:sz="0" w:space="0" w:color="auto" w:frame="1"/>
        </w:rPr>
      </w:pPr>
      <w:r w:rsidRPr="00C957D6">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2FDD" w:rsidRPr="00C957D6" w:rsidRDefault="00FA2FDD" w:rsidP="00FA2FDD">
      <w:pPr>
        <w:shd w:val="clear" w:color="auto" w:fill="FFFFFF"/>
        <w:ind w:firstLine="709"/>
        <w:jc w:val="both"/>
        <w:textAlignment w:val="baseline"/>
        <w:rPr>
          <w:rFonts w:eastAsia="Times New Roman"/>
          <w:color w:val="000000"/>
          <w:sz w:val="24"/>
          <w:szCs w:val="24"/>
          <w:bdr w:val="none" w:sz="0" w:space="0" w:color="auto" w:frame="1"/>
        </w:rPr>
      </w:pPr>
      <w:r w:rsidRPr="00C957D6">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A2FDD" w:rsidRPr="00C957D6" w:rsidRDefault="00FA2FDD" w:rsidP="00FA2FDD">
      <w:pPr>
        <w:pStyle w:val="ConsPlusNormal"/>
        <w:ind w:firstLine="709"/>
        <w:jc w:val="both"/>
        <w:rPr>
          <w:rFonts w:ascii="Times New Roman" w:hAnsi="Times New Roman" w:cs="Times New Roman"/>
          <w:bCs/>
          <w:sz w:val="24"/>
          <w:szCs w:val="24"/>
        </w:rPr>
      </w:pPr>
      <w:r w:rsidRPr="00C957D6">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A5152A" w:rsidRDefault="00FA2FDD" w:rsidP="00A5152A">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Pr="00C957D6" w:rsidRDefault="00FA2FDD" w:rsidP="00FA2FDD">
      <w:pPr>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не предоставляется</w:t>
      </w:r>
      <w:r w:rsidRPr="00C957D6">
        <w:rPr>
          <w:b/>
          <w:sz w:val="24"/>
          <w:szCs w:val="24"/>
        </w:rPr>
        <w:t>;</w:t>
      </w:r>
    </w:p>
    <w:p w:rsidR="00A5152A" w:rsidRDefault="00FA2FDD" w:rsidP="00A5152A">
      <w:pPr>
        <w:suppressLineNumbers/>
        <w:suppressAutoHyphens/>
        <w:ind w:firstLine="709"/>
        <w:jc w:val="both"/>
        <w:rPr>
          <w:rFonts w:eastAsia="SimSun" w:cs="Mangal"/>
          <w:kern w:val="1"/>
          <w:sz w:val="24"/>
          <w:szCs w:val="24"/>
          <w:lang w:eastAsia="zh-CN" w:bidi="hi-IN"/>
        </w:rPr>
      </w:pPr>
      <w:r w:rsidRPr="00C957D6">
        <w:rPr>
          <w:rFonts w:eastAsia="Times New Roman"/>
          <w:sz w:val="24"/>
          <w:szCs w:val="24"/>
        </w:rPr>
        <w:t>- </w:t>
      </w:r>
      <w:r w:rsidRPr="00C957D6">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C957D6">
        <w:rPr>
          <w:sz w:val="24"/>
          <w:szCs w:val="24"/>
        </w:rPr>
        <w:t xml:space="preserve"> ЕПГУ,</w:t>
      </w:r>
      <w:r w:rsidRPr="00C957D6">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C957D6">
        <w:rPr>
          <w:sz w:val="24"/>
          <w:szCs w:val="24"/>
        </w:rPr>
        <w:t xml:space="preserve"> ЕПГУ,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rsidR="00FA0FBD" w:rsidRDefault="00FA0FBD" w:rsidP="00FA2FDD">
      <w:pPr>
        <w:suppressLineNumbers/>
        <w:suppressAutoHyphens/>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A5152A" w:rsidRPr="00C957D6" w:rsidRDefault="00A5152A" w:rsidP="00A5152A">
      <w:pPr>
        <w:suppressLineNumbers/>
        <w:suppressAutoHyphens/>
        <w:autoSpaceDE w:val="0"/>
        <w:ind w:firstLine="709"/>
        <w:jc w:val="both"/>
        <w:rPr>
          <w:rFonts w:eastAsia="Times New Roman"/>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lastRenderedPageBreak/>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rsidR="00125399" w:rsidRPr="00A5152A" w:rsidRDefault="00FA2FDD" w:rsidP="00A5152A">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Default="00FA2FDD" w:rsidP="00125399">
      <w:pPr>
        <w:suppressLineNumbers/>
        <w:suppressAutoHyphens/>
        <w:autoSpaceDE w:val="0"/>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60B" w:rsidRPr="0058777A" w:rsidRDefault="00FA260B" w:rsidP="00FA260B">
      <w:pPr>
        <w:suppressLineNumbers/>
        <w:suppressAutoHyphens/>
        <w:autoSpaceDE w:val="0"/>
        <w:rPr>
          <w:rFonts w:eastAsia="Times New Roman"/>
          <w:b/>
          <w:sz w:val="24"/>
          <w:szCs w:val="24"/>
          <w:lang w:eastAsia="ar-SA"/>
        </w:rPr>
      </w:pPr>
      <w:r>
        <w:rPr>
          <w:rFonts w:eastAsia="Times New Roman"/>
          <w:b/>
          <w:sz w:val="24"/>
          <w:szCs w:val="24"/>
          <w:lang w:eastAsia="ar-SA"/>
        </w:rPr>
        <w:tab/>
      </w:r>
      <w:r w:rsidRPr="00C12C54">
        <w:rPr>
          <w:rFonts w:eastAsia="Times New Roman"/>
          <w:sz w:val="24"/>
          <w:szCs w:val="24"/>
          <w:lang w:eastAsia="ar-SA"/>
        </w:rPr>
        <w:t xml:space="preserve">21.1. </w:t>
      </w:r>
      <w:r>
        <w:rPr>
          <w:rFonts w:eastAsia="Times New Roman"/>
          <w:sz w:val="24"/>
          <w:szCs w:val="24"/>
          <w:lang w:eastAsia="ar-SA"/>
        </w:rPr>
        <w:t>Предоставление</w:t>
      </w:r>
      <w:r w:rsidRPr="00C12C54">
        <w:rPr>
          <w:rFonts w:eastAsia="Times New Roman"/>
          <w:sz w:val="24"/>
          <w:szCs w:val="24"/>
          <w:lang w:eastAsia="ar-SA"/>
        </w:rPr>
        <w:t xml:space="preserve"> муниципальной услуги по экстерриториальному принципу </w:t>
      </w:r>
      <w:r>
        <w:rPr>
          <w:rFonts w:eastAsia="Times New Roman"/>
          <w:sz w:val="24"/>
          <w:szCs w:val="24"/>
          <w:lang w:eastAsia="ar-SA"/>
        </w:rPr>
        <w:t>отсутствует.</w:t>
      </w:r>
    </w:p>
    <w:p w:rsidR="00FA2FDD" w:rsidRPr="00C957D6" w:rsidRDefault="00FA260B" w:rsidP="00FA2FDD">
      <w:pPr>
        <w:suppressLineNumbers/>
        <w:suppressAutoHyphens/>
        <w:ind w:firstLine="709"/>
        <w:jc w:val="both"/>
        <w:rPr>
          <w:rFonts w:eastAsia="Times New Roman"/>
          <w:i/>
          <w:sz w:val="24"/>
          <w:szCs w:val="24"/>
          <w:lang w:eastAsia="ar-SA"/>
        </w:rPr>
      </w:pPr>
      <w:r>
        <w:rPr>
          <w:rFonts w:eastAsia="Times New Roman"/>
          <w:sz w:val="24"/>
          <w:szCs w:val="24"/>
          <w:lang w:eastAsia="ar-SA"/>
        </w:rPr>
        <w:t>21.2</w:t>
      </w:r>
      <w:r w:rsidR="00FA2FDD" w:rsidRPr="00C957D6">
        <w:rPr>
          <w:rFonts w:eastAsia="Times New Roman"/>
          <w:sz w:val="24"/>
          <w:szCs w:val="24"/>
          <w:lang w:eastAsia="ar-SA"/>
        </w:rPr>
        <w:t>. Особенности предоставления муниципальной услуги в электронном виде.</w:t>
      </w:r>
    </w:p>
    <w:p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C957D6">
          <w:rPr>
            <w:bCs/>
            <w:sz w:val="24"/>
            <w:szCs w:val="24"/>
          </w:rPr>
          <w:t>части 2 статьи 21.1</w:t>
        </w:r>
      </w:hyperlink>
      <w:r w:rsidRPr="00C957D6">
        <w:rPr>
          <w:sz w:val="24"/>
          <w:szCs w:val="24"/>
        </w:rPr>
        <w:t xml:space="preserve"> </w:t>
      </w:r>
      <w:r w:rsidRPr="00C957D6">
        <w:rPr>
          <w:bCs/>
          <w:sz w:val="24"/>
          <w:szCs w:val="24"/>
        </w:rPr>
        <w:t xml:space="preserve">и </w:t>
      </w:r>
      <w:hyperlink r:id="rId13"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4"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C957D6" w:rsidRDefault="00FA260B" w:rsidP="00FA2FDD">
      <w:pPr>
        <w:suppressAutoHyphens/>
        <w:ind w:firstLine="709"/>
        <w:jc w:val="both"/>
        <w:rPr>
          <w:rFonts w:eastAsia="SimSun"/>
          <w:kern w:val="1"/>
          <w:sz w:val="24"/>
          <w:szCs w:val="24"/>
          <w:lang w:eastAsia="zh-CN" w:bidi="hi-IN"/>
        </w:rPr>
      </w:pPr>
      <w:r>
        <w:rPr>
          <w:rFonts w:eastAsia="SimSun"/>
          <w:kern w:val="1"/>
          <w:sz w:val="24"/>
          <w:szCs w:val="24"/>
          <w:lang w:eastAsia="zh-CN" w:bidi="hi-IN"/>
        </w:rPr>
        <w:t>21.3</w:t>
      </w:r>
      <w:r w:rsidR="00FA2FDD" w:rsidRPr="00C957D6">
        <w:rPr>
          <w:rFonts w:eastAsia="SimSun"/>
          <w:kern w:val="1"/>
          <w:sz w:val="24"/>
          <w:szCs w:val="24"/>
          <w:lang w:eastAsia="zh-CN" w:bidi="hi-IN"/>
        </w:rPr>
        <w:t xml:space="preserve">. Заявление и документы, указанные в пункте </w:t>
      </w:r>
      <w:r w:rsidR="00FA2FDD" w:rsidRPr="00C957D6">
        <w:rPr>
          <w:sz w:val="24"/>
          <w:szCs w:val="24"/>
        </w:rPr>
        <w:t>9.1.</w:t>
      </w:r>
      <w:r w:rsidR="00FA2FDD"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DD0994" w:rsidRDefault="00FA2FDD" w:rsidP="00DD0994">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C957D6" w:rsidRDefault="00FA2FDD" w:rsidP="00125399">
      <w:pPr>
        <w:suppressLineNumbers/>
        <w:suppressAutoHyphens/>
        <w:jc w:val="center"/>
        <w:rPr>
          <w:rFonts w:eastAsia="Times New Roman"/>
          <w:sz w:val="24"/>
          <w:szCs w:val="24"/>
          <w:lang w:eastAsia="ar-SA"/>
        </w:rPr>
      </w:pPr>
      <w:r w:rsidRPr="00C957D6">
        <w:rPr>
          <w:rFonts w:eastAsia="Times New Roman"/>
          <w:b/>
          <w:sz w:val="24"/>
          <w:szCs w:val="24"/>
          <w:lang w:val="en-US" w:eastAsia="ar-SA"/>
        </w:rPr>
        <w:lastRenderedPageBreak/>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C957D6" w:rsidRDefault="00FA2FDD" w:rsidP="00FA2FDD">
      <w:pPr>
        <w:suppressLineNumbers/>
        <w:suppressAutoHyphens/>
        <w:autoSpaceDE w:val="0"/>
        <w:ind w:firstLine="709"/>
        <w:jc w:val="both"/>
        <w:rPr>
          <w:rFonts w:eastAsia="Times New Roman"/>
          <w:sz w:val="24"/>
          <w:szCs w:val="24"/>
          <w:lang w:eastAsia="ar-SA"/>
        </w:rPr>
      </w:pPr>
    </w:p>
    <w:p w:rsidR="00FA2FDD" w:rsidRPr="00C957D6" w:rsidRDefault="00FA2FDD" w:rsidP="00FA2FDD">
      <w:pPr>
        <w:suppressLineNumbers/>
        <w:suppressAutoHyphens/>
        <w:autoSpaceDE w:val="0"/>
        <w:ind w:firstLine="709"/>
        <w:jc w:val="both"/>
        <w:rPr>
          <w:rFonts w:eastAsia="Times New Roman"/>
          <w:sz w:val="24"/>
          <w:szCs w:val="24"/>
          <w:lang w:eastAsia="ar-SA"/>
        </w:rPr>
      </w:pPr>
    </w:p>
    <w:p w:rsidR="00FA2FDD" w:rsidRPr="00C957D6" w:rsidRDefault="00FA2FDD" w:rsidP="00125399">
      <w:pPr>
        <w:suppressLineNumbers/>
        <w:suppressAutoHyphens/>
        <w:autoSpaceDE w:val="0"/>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w:t>
      </w:r>
      <w:r w:rsidR="00125399">
        <w:rPr>
          <w:rFonts w:eastAsia="Times New Roman"/>
          <w:b/>
          <w:sz w:val="24"/>
          <w:szCs w:val="24"/>
          <w:lang w:eastAsia="ar-SA"/>
        </w:rPr>
        <w:t xml:space="preserve">ных процедур при предоставлении </w:t>
      </w:r>
      <w:r w:rsidRPr="00C957D6">
        <w:rPr>
          <w:rFonts w:eastAsia="Times New Roman"/>
          <w:b/>
          <w:sz w:val="24"/>
          <w:szCs w:val="24"/>
          <w:lang w:eastAsia="ar-SA"/>
        </w:rPr>
        <w:t>муниципальной услуги</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rsidR="00FA2FDD" w:rsidRPr="002B3B72" w:rsidRDefault="00FA2FDD" w:rsidP="002B3B72">
      <w:pPr>
        <w:suppressLineNumbers/>
        <w:suppressAutoHyphens/>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Основанием для начала административной процедуры является поступление в</w:t>
      </w:r>
      <w:r w:rsidR="003B49EF">
        <w:rPr>
          <w:sz w:val="24"/>
          <w:szCs w:val="24"/>
        </w:rPr>
        <w:t xml:space="preserve"> администрацию поселения</w:t>
      </w:r>
      <w:r w:rsidRPr="00C957D6">
        <w:rPr>
          <w:sz w:val="24"/>
          <w:szCs w:val="24"/>
        </w:rPr>
        <w:t xml:space="preserve">, </w:t>
      </w:r>
      <w:r w:rsidRPr="00C957D6">
        <w:rPr>
          <w:rFonts w:eastAsia="Times New Roman"/>
          <w:spacing w:val="2"/>
          <w:sz w:val="24"/>
          <w:szCs w:val="24"/>
        </w:rPr>
        <w:t>предоставляющего муниципальную услугу,</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w:t>
      </w:r>
      <w:r w:rsidRPr="00C957D6">
        <w:rPr>
          <w:sz w:val="24"/>
          <w:szCs w:val="24"/>
        </w:rPr>
        <w:lastRenderedPageBreak/>
        <w:t xml:space="preserve">представления документов через многофункциональный центр расписка выдается указанным многофункциональным центром. </w:t>
      </w:r>
    </w:p>
    <w:p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 xml:space="preserve">В случае, если заявление и документы, указанные в </w:t>
      </w:r>
      <w:r w:rsidRPr="00C957D6">
        <w:rPr>
          <w:sz w:val="24"/>
          <w:szCs w:val="24"/>
        </w:rPr>
        <w:t xml:space="preserve">пунктах 9.1. – </w:t>
      </w:r>
      <w:proofErr w:type="gramStart"/>
      <w:r w:rsidRPr="00C957D6">
        <w:rPr>
          <w:sz w:val="24"/>
          <w:szCs w:val="24"/>
        </w:rPr>
        <w:t>9.2.</w:t>
      </w:r>
      <w:r w:rsidRPr="00C957D6">
        <w:rPr>
          <w:rFonts w:eastAsia="SimSun" w:cs="Mangal"/>
          <w:kern w:val="1"/>
          <w:sz w:val="24"/>
          <w:szCs w:val="24"/>
          <w:lang w:eastAsia="zh-CN" w:bidi="hi-IN"/>
        </w:rPr>
        <w:t>.</w:t>
      </w:r>
      <w:proofErr w:type="gramEnd"/>
      <w:r w:rsidRPr="00C957D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Pr="00C957D6">
        <w:rPr>
          <w:sz w:val="24"/>
          <w:szCs w:val="24"/>
        </w:rPr>
        <w:t>многофункциональный центр</w:t>
      </w:r>
      <w:r w:rsidRPr="00C957D6">
        <w:rPr>
          <w:rFonts w:eastAsia="SimSun" w:cs="Mangal"/>
          <w:kern w:val="1"/>
          <w:sz w:val="24"/>
          <w:szCs w:val="24"/>
          <w:lang w:eastAsia="zh-CN" w:bidi="hi-IN"/>
        </w:rPr>
        <w:t xml:space="preserve"> передаются </w:t>
      </w:r>
      <w:r w:rsidRPr="00C957D6">
        <w:rPr>
          <w:sz w:val="24"/>
          <w:szCs w:val="24"/>
        </w:rPr>
        <w:t>многофункциональным центром</w:t>
      </w:r>
      <w:r w:rsidRPr="00C957D6">
        <w:rPr>
          <w:rFonts w:eastAsia="SimSun" w:cs="Mangal"/>
          <w:kern w:val="1"/>
          <w:sz w:val="24"/>
          <w:szCs w:val="24"/>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C957D6">
        <w:rPr>
          <w:sz w:val="24"/>
          <w:szCs w:val="24"/>
        </w:rPr>
        <w:t>многофункциональным центром</w:t>
      </w:r>
      <w:r w:rsidRPr="00C957D6">
        <w:rPr>
          <w:rFonts w:eastAsia="SimSun" w:cs="Mangal"/>
          <w:kern w:val="1"/>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Поступившему из </w:t>
      </w:r>
      <w:r w:rsidRPr="00C957D6">
        <w:rPr>
          <w:sz w:val="24"/>
          <w:szCs w:val="24"/>
        </w:rPr>
        <w:t>многофункционального центра</w:t>
      </w:r>
      <w:r w:rsidRPr="00C957D6">
        <w:rPr>
          <w:rFonts w:eastAsia="SimSun" w:cs="Mangal"/>
          <w:kern w:val="1"/>
          <w:sz w:val="24"/>
          <w:szCs w:val="24"/>
          <w:lang w:eastAsia="zh-CN" w:bidi="hi-IN"/>
        </w:rPr>
        <w:t xml:space="preserve"> заявлению присваивается регистрационный номер Органа и указывается дата его получения. </w:t>
      </w:r>
    </w:p>
    <w:p w:rsidR="00FA2FDD" w:rsidRPr="00C957D6" w:rsidRDefault="00FA2FDD" w:rsidP="00FA2FDD">
      <w:pPr>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rsidR="00FA2FDD" w:rsidRPr="00C957D6" w:rsidRDefault="00FA2FDD" w:rsidP="002B3B72">
      <w:pPr>
        <w:widowControl w:val="0"/>
        <w:autoSpaceDE w:val="0"/>
        <w:autoSpaceDN w:val="0"/>
        <w:adjustRightInd w:val="0"/>
        <w:ind w:firstLine="709"/>
        <w:jc w:val="both"/>
        <w:rPr>
          <w:sz w:val="24"/>
          <w:szCs w:val="24"/>
        </w:rPr>
      </w:pPr>
      <w:r w:rsidRPr="00C957D6">
        <w:rPr>
          <w:sz w:val="24"/>
          <w:szCs w:val="24"/>
        </w:rPr>
        <w:t xml:space="preserve">Регистрация </w:t>
      </w:r>
      <w:proofErr w:type="gramStart"/>
      <w:r w:rsidRPr="00C957D6">
        <w:rPr>
          <w:sz w:val="24"/>
          <w:szCs w:val="24"/>
        </w:rPr>
        <w:t>заявления</w:t>
      </w:r>
      <w:proofErr w:type="gramEnd"/>
      <w:r w:rsidRPr="00C957D6">
        <w:rPr>
          <w:sz w:val="24"/>
          <w:szCs w:val="24"/>
        </w:rPr>
        <w:t xml:space="preserve"> поступившего в Орган от многофункционального центра осуществляется в течение 1 рабочего дня или на следующий день с</w:t>
      </w:r>
      <w:r w:rsidR="003B49EF">
        <w:rPr>
          <w:sz w:val="24"/>
          <w:szCs w:val="24"/>
        </w:rPr>
        <w:t xml:space="preserve"> момента его поступления в администрацию</w:t>
      </w:r>
      <w:r w:rsidRPr="00C957D6">
        <w:rPr>
          <w:sz w:val="24"/>
          <w:szCs w:val="24"/>
        </w:rPr>
        <w:t>.</w:t>
      </w:r>
    </w:p>
    <w:p w:rsidR="00FA2FDD" w:rsidRPr="00C957D6" w:rsidRDefault="00FA2FDD" w:rsidP="00125399">
      <w:pPr>
        <w:suppressLineNumbers/>
        <w:autoSpaceDE w:val="0"/>
        <w:ind w:firstLine="709"/>
        <w:jc w:val="center"/>
        <w:rPr>
          <w:b/>
          <w:sz w:val="24"/>
          <w:szCs w:val="24"/>
        </w:rPr>
      </w:pPr>
      <w:r w:rsidRPr="00C957D6">
        <w:rPr>
          <w:b/>
          <w:sz w:val="24"/>
          <w:szCs w:val="24"/>
        </w:rPr>
        <w:t>24. Рассмотрение представленных документов</w:t>
      </w:r>
    </w:p>
    <w:p w:rsidR="003B49EF" w:rsidRPr="00D17A6E" w:rsidRDefault="00FA2FDD" w:rsidP="003B49EF">
      <w:pPr>
        <w:suppressLineNumbers/>
        <w:autoSpaceDE w:val="0"/>
        <w:ind w:firstLine="709"/>
        <w:jc w:val="both"/>
        <w:rPr>
          <w:rFonts w:eastAsia="Times New Roman"/>
          <w:spacing w:val="2"/>
          <w:sz w:val="24"/>
          <w:szCs w:val="24"/>
        </w:rPr>
      </w:pPr>
      <w:r w:rsidRPr="00C957D6">
        <w:rPr>
          <w:sz w:val="24"/>
          <w:szCs w:val="24"/>
        </w:rPr>
        <w:t xml:space="preserve">24.1. </w:t>
      </w:r>
      <w:r w:rsidR="003B49EF"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3B49EF">
        <w:rPr>
          <w:rFonts w:eastAsia="Times New Roman"/>
          <w:spacing w:val="2"/>
          <w:sz w:val="24"/>
          <w:szCs w:val="24"/>
        </w:rPr>
        <w:t>администрации</w:t>
      </w:r>
      <w:r w:rsidR="003B49EF" w:rsidRPr="00A36CB4">
        <w:rPr>
          <w:rFonts w:eastAsia="Times New Roman"/>
          <w:spacing w:val="2"/>
          <w:sz w:val="24"/>
          <w:szCs w:val="24"/>
        </w:rPr>
        <w:t>, ответственным за прием документов, заявления с комплектом прилагаемых документов.</w:t>
      </w:r>
    </w:p>
    <w:p w:rsidR="003B49EF" w:rsidRDefault="003B49EF" w:rsidP="003B49EF">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Pr>
          <w:rFonts w:eastAsia="Times New Roman"/>
          <w:spacing w:val="2"/>
          <w:sz w:val="24"/>
          <w:szCs w:val="24"/>
        </w:rPr>
        <w:t>администрации поселения</w:t>
      </w:r>
      <w:r w:rsidRPr="00381931">
        <w:rPr>
          <w:rFonts w:eastAsia="Times New Roman"/>
          <w:spacing w:val="2"/>
          <w:sz w:val="24"/>
          <w:szCs w:val="24"/>
        </w:rPr>
        <w:t xml:space="preserve"> и передается </w:t>
      </w:r>
      <w:r>
        <w:rPr>
          <w:rFonts w:eastAsia="Times New Roman"/>
          <w:spacing w:val="2"/>
          <w:sz w:val="24"/>
          <w:szCs w:val="24"/>
        </w:rPr>
        <w:t>главе администрации поселения</w:t>
      </w:r>
      <w:r w:rsidRPr="00381931">
        <w:rPr>
          <w:rFonts w:eastAsia="Times New Roman"/>
          <w:spacing w:val="2"/>
          <w:sz w:val="24"/>
          <w:szCs w:val="24"/>
        </w:rPr>
        <w:t xml:space="preserve"> или уполномоченному лицу</w:t>
      </w:r>
      <w:r>
        <w:rPr>
          <w:rFonts w:eastAsia="Times New Roman"/>
          <w:spacing w:val="2"/>
          <w:sz w:val="24"/>
          <w:szCs w:val="24"/>
        </w:rPr>
        <w:t>.</w:t>
      </w:r>
      <w:r w:rsidRPr="00A36CB4">
        <w:rPr>
          <w:rFonts w:eastAsia="Times New Roman"/>
          <w:spacing w:val="2"/>
          <w:sz w:val="24"/>
          <w:szCs w:val="24"/>
        </w:rPr>
        <w:t xml:space="preserve"> </w:t>
      </w:r>
    </w:p>
    <w:p w:rsidR="003B49EF" w:rsidRPr="00381931" w:rsidRDefault="003B49EF" w:rsidP="003B49EF">
      <w:pPr>
        <w:suppressLineNumbers/>
        <w:autoSpaceDE w:val="0"/>
        <w:ind w:firstLine="709"/>
        <w:jc w:val="both"/>
        <w:rPr>
          <w:rFonts w:eastAsia="Times New Roman"/>
          <w:spacing w:val="2"/>
          <w:sz w:val="24"/>
          <w:szCs w:val="24"/>
        </w:rPr>
      </w:pPr>
      <w:r>
        <w:rPr>
          <w:rFonts w:eastAsia="Times New Roman"/>
          <w:spacing w:val="2"/>
          <w:sz w:val="24"/>
          <w:szCs w:val="24"/>
        </w:rPr>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rsidR="00FA2FDD" w:rsidRPr="00C957D6" w:rsidRDefault="00FA2FDD" w:rsidP="00FA2FDD">
      <w:pPr>
        <w:autoSpaceDE w:val="0"/>
        <w:autoSpaceDN w:val="0"/>
        <w:adjustRightInd w:val="0"/>
        <w:ind w:firstLine="540"/>
        <w:jc w:val="both"/>
        <w:rPr>
          <w:sz w:val="24"/>
          <w:szCs w:val="24"/>
        </w:rPr>
      </w:pPr>
      <w:r w:rsidRPr="00C957D6">
        <w:rPr>
          <w:sz w:val="24"/>
          <w:szCs w:val="24"/>
        </w:rPr>
        <w:lastRenderedPageBreak/>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3B49EF">
        <w:rPr>
          <w:rFonts w:eastAsia="Times New Roman"/>
          <w:spacing w:val="2"/>
          <w:sz w:val="24"/>
          <w:szCs w:val="24"/>
        </w:rPr>
        <w:t>администрации</w:t>
      </w:r>
      <w:r w:rsidRPr="00C957D6">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rsidR="00FA2FDD" w:rsidRPr="002B3B72" w:rsidRDefault="00FA2FDD" w:rsidP="002B3B72">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rsidR="00FA2FDD" w:rsidRPr="00125399" w:rsidRDefault="00FA2FDD" w:rsidP="00125399">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w:t>
      </w:r>
      <w:r w:rsidR="003B49EF">
        <w:rPr>
          <w:rFonts w:eastAsia="Times New Roman"/>
          <w:spacing w:val="2"/>
          <w:sz w:val="24"/>
          <w:szCs w:val="24"/>
        </w:rPr>
        <w:t>администрации</w:t>
      </w:r>
      <w:r w:rsidRPr="00C957D6">
        <w:rPr>
          <w:sz w:val="24"/>
          <w:szCs w:val="24"/>
        </w:rPr>
        <w:t xml:space="preserve"> на основании сведений: </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w:t>
      </w:r>
      <w:proofErr w:type="spellStart"/>
      <w:r w:rsidRPr="00C957D6">
        <w:rPr>
          <w:sz w:val="24"/>
          <w:szCs w:val="24"/>
        </w:rPr>
        <w:t>заверительная</w:t>
      </w:r>
      <w:proofErr w:type="spellEnd"/>
      <w:r w:rsidRPr="00C957D6">
        <w:rPr>
          <w:sz w:val="24"/>
          <w:szCs w:val="24"/>
        </w:rPr>
        <w:t xml:space="preserve"> надпись и печать - на обороте последнего листа копии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lastRenderedPageBreak/>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rsidR="00FA2FDD" w:rsidRPr="00C957D6" w:rsidRDefault="00FA2FDD" w:rsidP="00DD0994">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125399" w:rsidRDefault="00FA2FDD" w:rsidP="00125399">
      <w:pPr>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Специалист </w:t>
      </w:r>
      <w:r w:rsidR="003B49EF">
        <w:rPr>
          <w:rFonts w:eastAsia="Times New Roman"/>
          <w:spacing w:val="2"/>
          <w:sz w:val="24"/>
          <w:szCs w:val="24"/>
        </w:rPr>
        <w:t>администрации</w:t>
      </w:r>
      <w:r w:rsidR="003B49EF" w:rsidRPr="00C957D6">
        <w:rPr>
          <w:sz w:val="24"/>
          <w:szCs w:val="24"/>
        </w:rPr>
        <w:t xml:space="preserve"> </w:t>
      </w:r>
      <w:r w:rsidRPr="00C957D6">
        <w:rPr>
          <w:sz w:val="24"/>
          <w:szCs w:val="24"/>
        </w:rPr>
        <w:t>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C957D6" w:rsidRDefault="00FA2FDD" w:rsidP="00FA2FDD">
      <w:pPr>
        <w:ind w:firstLine="709"/>
        <w:jc w:val="both"/>
        <w:rPr>
          <w:sz w:val="24"/>
          <w:szCs w:val="24"/>
        </w:rPr>
      </w:pPr>
      <w:r w:rsidRPr="00C957D6">
        <w:rPr>
          <w:sz w:val="24"/>
          <w:szCs w:val="24"/>
        </w:rPr>
        <w:t xml:space="preserve">При обращении заявителя или представителя заявителя за результатом оказания муниципальной услуги в Орган, специалист </w:t>
      </w:r>
      <w:r w:rsidR="003B49EF">
        <w:rPr>
          <w:rFonts w:eastAsia="Times New Roman"/>
          <w:spacing w:val="2"/>
          <w:sz w:val="24"/>
          <w:szCs w:val="24"/>
        </w:rPr>
        <w:t>администрации</w:t>
      </w:r>
      <w:r w:rsidRPr="00C957D6">
        <w:rPr>
          <w:sz w:val="24"/>
          <w:szCs w:val="24"/>
        </w:rPr>
        <w:t>:</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w:t>
      </w:r>
      <w:r w:rsidR="00176FBF" w:rsidRPr="00C957D6">
        <w:rPr>
          <w:sz w:val="24"/>
          <w:szCs w:val="24"/>
        </w:rPr>
        <w:t>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26.2. .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rsidR="00DD0994" w:rsidRPr="00C957D6" w:rsidRDefault="00FA2FDD" w:rsidP="00DD0994">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rsidR="00FA2FDD" w:rsidRPr="00C957D6" w:rsidRDefault="00FA2FDD" w:rsidP="00125399">
      <w:pPr>
        <w:autoSpaceDE w:val="0"/>
        <w:autoSpaceDN w:val="0"/>
        <w:adjustRightInd w:val="0"/>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C957D6" w:rsidRDefault="00FA2FDD" w:rsidP="00FA2FDD">
      <w:pPr>
        <w:autoSpaceDE w:val="0"/>
        <w:autoSpaceDN w:val="0"/>
        <w:adjustRightInd w:val="0"/>
        <w:ind w:firstLine="709"/>
        <w:jc w:val="center"/>
        <w:rPr>
          <w:b/>
          <w:sz w:val="24"/>
          <w:szCs w:val="24"/>
        </w:rPr>
      </w:pPr>
    </w:p>
    <w:p w:rsidR="00FA0FBD" w:rsidRPr="0058777A" w:rsidRDefault="00FA0FBD" w:rsidP="0058777A">
      <w:pPr>
        <w:ind w:firstLine="851"/>
        <w:jc w:val="both"/>
        <w:rPr>
          <w:b/>
          <w:sz w:val="24"/>
          <w:szCs w:val="24"/>
        </w:rPr>
      </w:pPr>
      <w:r w:rsidRPr="0058777A">
        <w:rPr>
          <w:b/>
          <w:sz w:val="24"/>
          <w:szCs w:val="24"/>
        </w:rPr>
        <w:t>27.1. Получение информации о порядке и сроках предоставления услуги</w:t>
      </w:r>
    </w:p>
    <w:p w:rsidR="00FA0FBD" w:rsidRPr="00FA0FBD" w:rsidRDefault="00FA0FBD" w:rsidP="00FA0FBD">
      <w:pPr>
        <w:ind w:firstLine="851"/>
        <w:jc w:val="both"/>
        <w:rPr>
          <w:sz w:val="24"/>
          <w:szCs w:val="24"/>
        </w:rPr>
      </w:pPr>
      <w:r w:rsidRPr="00FA0FBD">
        <w:rPr>
          <w:sz w:val="24"/>
          <w:szCs w:val="24"/>
        </w:rPr>
        <w:lastRenderedPageBreak/>
        <w:t>Посредством ЕПГУ и РПГУ обеспечивается возможность:</w:t>
      </w:r>
    </w:p>
    <w:p w:rsidR="00FA0FBD" w:rsidRPr="00FA0FBD" w:rsidRDefault="00FA0FBD" w:rsidP="00FA0FBD">
      <w:pPr>
        <w:ind w:firstLine="851"/>
        <w:jc w:val="both"/>
        <w:rPr>
          <w:sz w:val="24"/>
          <w:szCs w:val="24"/>
        </w:rPr>
      </w:pPr>
      <w:r w:rsidRPr="00FA0FBD">
        <w:rPr>
          <w:sz w:val="24"/>
          <w:szCs w:val="24"/>
        </w:rPr>
        <w:t>1) доступа заявителей к сведениям об услуге;</w:t>
      </w:r>
    </w:p>
    <w:p w:rsidR="00FA0FBD" w:rsidRPr="00FA0FBD" w:rsidRDefault="00FA0FBD" w:rsidP="00FA0FBD">
      <w:pPr>
        <w:ind w:firstLine="851"/>
        <w:jc w:val="both"/>
        <w:rPr>
          <w:sz w:val="24"/>
          <w:szCs w:val="24"/>
        </w:rPr>
      </w:pPr>
      <w:r w:rsidRPr="00FA0FBD">
        <w:rPr>
          <w:sz w:val="24"/>
          <w:szCs w:val="24"/>
        </w:rPr>
        <w:t>2) копирования в электронной форме запроса и иных документов, необходимых для получения услуги;</w:t>
      </w:r>
    </w:p>
    <w:p w:rsidR="00FA0FBD" w:rsidRPr="00FA0FBD" w:rsidRDefault="00FA0FBD" w:rsidP="00FA0FBD">
      <w:pPr>
        <w:ind w:firstLine="851"/>
        <w:jc w:val="both"/>
        <w:rPr>
          <w:sz w:val="24"/>
          <w:szCs w:val="24"/>
        </w:rPr>
      </w:pPr>
      <w:r w:rsidRPr="00FA0FBD">
        <w:rPr>
          <w:sz w:val="24"/>
          <w:szCs w:val="24"/>
        </w:rPr>
        <w:t>3) подачи заявителем с использованием информационно-телекоммуникационных технологий запроса о предоставлении услуги;</w:t>
      </w:r>
    </w:p>
    <w:p w:rsidR="00FA0FBD" w:rsidRPr="00FA0FBD" w:rsidRDefault="00FA0FBD" w:rsidP="00FA0FBD">
      <w:pPr>
        <w:ind w:firstLine="851"/>
        <w:jc w:val="both"/>
        <w:rPr>
          <w:sz w:val="24"/>
          <w:szCs w:val="24"/>
        </w:rPr>
      </w:pPr>
      <w:r w:rsidRPr="00FA0FBD">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A0FBD" w:rsidRPr="00FA0FBD" w:rsidRDefault="00FA0FBD" w:rsidP="00FA0FBD">
      <w:pPr>
        <w:ind w:firstLine="851"/>
        <w:jc w:val="both"/>
        <w:rPr>
          <w:sz w:val="24"/>
          <w:szCs w:val="24"/>
        </w:rPr>
      </w:pPr>
      <w:r w:rsidRPr="00FA0FBD">
        <w:rPr>
          <w:sz w:val="24"/>
          <w:szCs w:val="24"/>
        </w:rPr>
        <w:t>5) получения результата предоставления услуги в электронной форме;</w:t>
      </w:r>
    </w:p>
    <w:p w:rsidR="00FA0FBD" w:rsidRPr="00FA0FBD" w:rsidRDefault="00FA0FBD" w:rsidP="00FA0FBD">
      <w:pPr>
        <w:ind w:firstLine="851"/>
        <w:jc w:val="both"/>
        <w:rPr>
          <w:sz w:val="24"/>
          <w:szCs w:val="24"/>
        </w:rPr>
      </w:pPr>
      <w:r w:rsidRPr="00FA0FBD">
        <w:rPr>
          <w:sz w:val="24"/>
          <w:szCs w:val="24"/>
        </w:rPr>
        <w:t>6) осуществления оценки качества предоставления услуги;</w:t>
      </w:r>
    </w:p>
    <w:p w:rsidR="00FA0FBD" w:rsidRPr="00FA0FBD" w:rsidRDefault="00FA0FBD" w:rsidP="00FA0FBD">
      <w:pPr>
        <w:ind w:firstLine="851"/>
        <w:jc w:val="both"/>
        <w:rPr>
          <w:sz w:val="24"/>
          <w:szCs w:val="24"/>
        </w:rPr>
      </w:pPr>
      <w:r w:rsidRPr="00FA0FBD">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A0FBD" w:rsidRPr="00FA0FBD" w:rsidRDefault="00FA0FBD" w:rsidP="00FA0FBD">
      <w:pPr>
        <w:ind w:firstLine="851"/>
        <w:jc w:val="both"/>
        <w:rPr>
          <w:sz w:val="24"/>
          <w:szCs w:val="24"/>
        </w:rPr>
      </w:pPr>
      <w:r w:rsidRPr="00FA0FBD">
        <w:rPr>
          <w:sz w:val="24"/>
          <w:szCs w:val="24"/>
        </w:rPr>
        <w:t>На официальном сайте Органа обеспечивается возможность:</w:t>
      </w:r>
    </w:p>
    <w:p w:rsidR="00FA0FBD" w:rsidRPr="00FA0FBD" w:rsidRDefault="00FA0FBD" w:rsidP="00FA0FBD">
      <w:pPr>
        <w:ind w:firstLine="851"/>
        <w:jc w:val="both"/>
        <w:rPr>
          <w:sz w:val="24"/>
          <w:szCs w:val="24"/>
        </w:rPr>
      </w:pPr>
      <w:r w:rsidRPr="00FA0FBD">
        <w:rPr>
          <w:sz w:val="24"/>
          <w:szCs w:val="24"/>
        </w:rPr>
        <w:t>1) доступа заявителей к сведениям об услуге;</w:t>
      </w:r>
    </w:p>
    <w:p w:rsidR="00FA0FBD" w:rsidRPr="00FA0FBD" w:rsidRDefault="00FA0FBD" w:rsidP="00FA0FBD">
      <w:pPr>
        <w:ind w:firstLine="851"/>
        <w:jc w:val="both"/>
        <w:rPr>
          <w:sz w:val="24"/>
          <w:szCs w:val="24"/>
        </w:rPr>
      </w:pPr>
      <w:r w:rsidRPr="00FA0FBD">
        <w:rPr>
          <w:sz w:val="24"/>
          <w:szCs w:val="24"/>
        </w:rPr>
        <w:t>2) копирования в электронной форме запроса и иных документов, необходимых для получения услуги;</w:t>
      </w:r>
    </w:p>
    <w:p w:rsidR="00FA0FBD" w:rsidRPr="00FA0FBD" w:rsidRDefault="00FA0FBD" w:rsidP="00FA0FBD">
      <w:pPr>
        <w:ind w:firstLine="851"/>
        <w:jc w:val="both"/>
        <w:rPr>
          <w:sz w:val="24"/>
          <w:szCs w:val="24"/>
        </w:rPr>
      </w:pPr>
      <w:r w:rsidRPr="00FA0FBD">
        <w:rPr>
          <w:sz w:val="24"/>
          <w:szCs w:val="24"/>
        </w:rPr>
        <w:t>3) осуществления оценки качества предоставления услуги;</w:t>
      </w:r>
    </w:p>
    <w:p w:rsidR="00FA0FBD" w:rsidRPr="00FA0FBD" w:rsidRDefault="00FA0FBD" w:rsidP="00125399">
      <w:pPr>
        <w:ind w:firstLine="851"/>
        <w:jc w:val="both"/>
        <w:rPr>
          <w:sz w:val="24"/>
          <w:szCs w:val="24"/>
        </w:rPr>
      </w:pPr>
      <w:r w:rsidRPr="00FA0FBD">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A0FBD" w:rsidRPr="0058777A" w:rsidRDefault="00FA0FBD" w:rsidP="0058777A">
      <w:pPr>
        <w:ind w:firstLine="851"/>
        <w:jc w:val="both"/>
        <w:rPr>
          <w:b/>
          <w:sz w:val="24"/>
          <w:szCs w:val="24"/>
        </w:rPr>
      </w:pPr>
      <w:r w:rsidRPr="0058777A">
        <w:rPr>
          <w:b/>
          <w:sz w:val="24"/>
          <w:szCs w:val="24"/>
        </w:rPr>
        <w:t>27.2. Запись на прием в орган (организацию), многофункциональные центры для подачи запроса о предоставлении услуги</w:t>
      </w:r>
    </w:p>
    <w:p w:rsidR="00FA0FBD" w:rsidRPr="00FA0FBD" w:rsidRDefault="00FA0FBD" w:rsidP="00125399">
      <w:pPr>
        <w:ind w:firstLine="851"/>
        <w:jc w:val="both"/>
        <w:rPr>
          <w:sz w:val="24"/>
          <w:szCs w:val="24"/>
        </w:rPr>
      </w:pPr>
      <w:r w:rsidRPr="00FA0FBD">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0FBD" w:rsidRPr="0058777A" w:rsidRDefault="00FA0FBD" w:rsidP="0058777A">
      <w:pPr>
        <w:ind w:firstLine="851"/>
        <w:rPr>
          <w:b/>
          <w:sz w:val="24"/>
          <w:szCs w:val="24"/>
        </w:rPr>
      </w:pPr>
      <w:r w:rsidRPr="0058777A">
        <w:rPr>
          <w:b/>
          <w:sz w:val="24"/>
          <w:szCs w:val="24"/>
        </w:rPr>
        <w:t>27.3. Формирование запроса</w:t>
      </w:r>
    </w:p>
    <w:p w:rsidR="00FA0FBD" w:rsidRPr="00FA0FBD" w:rsidRDefault="00FA0FBD" w:rsidP="00FA0FBD">
      <w:pPr>
        <w:ind w:firstLine="851"/>
        <w:jc w:val="both"/>
        <w:rPr>
          <w:sz w:val="24"/>
          <w:szCs w:val="24"/>
        </w:rPr>
      </w:pPr>
      <w:r w:rsidRPr="00FA0FB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A0FBD" w:rsidRPr="00FA0FBD" w:rsidRDefault="00FA0FBD" w:rsidP="00FA0FBD">
      <w:pPr>
        <w:ind w:firstLine="851"/>
        <w:jc w:val="both"/>
        <w:rPr>
          <w:sz w:val="24"/>
          <w:szCs w:val="24"/>
        </w:rPr>
      </w:pPr>
      <w:r w:rsidRPr="00FA0FB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0FBD" w:rsidRPr="00FA0FBD" w:rsidRDefault="00FA0FBD" w:rsidP="00FA0FBD">
      <w:pPr>
        <w:ind w:firstLine="851"/>
        <w:jc w:val="both"/>
        <w:rPr>
          <w:sz w:val="24"/>
          <w:szCs w:val="24"/>
        </w:rPr>
      </w:pPr>
      <w:r w:rsidRPr="00FA0FBD">
        <w:rPr>
          <w:sz w:val="24"/>
          <w:szCs w:val="24"/>
        </w:rPr>
        <w:t>При формировании запроса заявителю обеспечивается:</w:t>
      </w:r>
    </w:p>
    <w:p w:rsidR="00FA0FBD" w:rsidRPr="00FA0FBD" w:rsidRDefault="00FA0FBD" w:rsidP="00FA0FBD">
      <w:pPr>
        <w:ind w:firstLine="851"/>
        <w:jc w:val="both"/>
        <w:rPr>
          <w:sz w:val="24"/>
          <w:szCs w:val="24"/>
        </w:rPr>
      </w:pPr>
      <w:r w:rsidRPr="00FA0FBD">
        <w:rPr>
          <w:sz w:val="24"/>
          <w:szCs w:val="24"/>
        </w:rPr>
        <w:t>а) возможность копирования и сохранения запроса, необходимого для предоставления услуги;</w:t>
      </w:r>
    </w:p>
    <w:p w:rsidR="00FA0FBD" w:rsidRPr="00FA0FBD" w:rsidRDefault="00FA0FBD" w:rsidP="00FA0FBD">
      <w:pPr>
        <w:ind w:firstLine="851"/>
        <w:jc w:val="both"/>
        <w:rPr>
          <w:sz w:val="24"/>
          <w:szCs w:val="24"/>
        </w:rPr>
      </w:pPr>
      <w:r w:rsidRPr="00FA0FBD">
        <w:rPr>
          <w:sz w:val="24"/>
          <w:szCs w:val="24"/>
        </w:rPr>
        <w:t>б) возможность печати на бумажном носителе копии электронной формы запроса;</w:t>
      </w:r>
    </w:p>
    <w:p w:rsidR="00FA0FBD" w:rsidRPr="00FA0FBD" w:rsidRDefault="00FA0FBD" w:rsidP="00FA0FBD">
      <w:pPr>
        <w:ind w:firstLine="851"/>
        <w:jc w:val="both"/>
        <w:rPr>
          <w:sz w:val="24"/>
          <w:szCs w:val="24"/>
        </w:rPr>
      </w:pPr>
      <w:r w:rsidRPr="00FA0FBD">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0FBD" w:rsidRPr="00FA0FBD" w:rsidRDefault="00FA0FBD" w:rsidP="00FA0FBD">
      <w:pPr>
        <w:ind w:firstLine="851"/>
        <w:jc w:val="both"/>
        <w:rPr>
          <w:sz w:val="24"/>
          <w:szCs w:val="24"/>
        </w:rPr>
      </w:pPr>
      <w:r w:rsidRPr="00FA0FBD">
        <w:rPr>
          <w:sz w:val="24"/>
          <w:szCs w:val="24"/>
        </w:rPr>
        <w:t>г) возможность вернуться на любой из этапов заполнения электронной формы запроса без потери ранее введенной информации;</w:t>
      </w:r>
    </w:p>
    <w:p w:rsidR="00FA0FBD" w:rsidRPr="00FA0FBD" w:rsidRDefault="00FA0FBD" w:rsidP="00FA0FBD">
      <w:pPr>
        <w:ind w:firstLine="851"/>
        <w:jc w:val="both"/>
        <w:rPr>
          <w:sz w:val="24"/>
          <w:szCs w:val="24"/>
        </w:rPr>
      </w:pPr>
      <w:r w:rsidRPr="00FA0FBD">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A0FBD" w:rsidRPr="00FA0FBD" w:rsidRDefault="00FA0FBD" w:rsidP="00FA0FBD">
      <w:pPr>
        <w:ind w:firstLine="851"/>
        <w:jc w:val="both"/>
        <w:rPr>
          <w:sz w:val="24"/>
          <w:szCs w:val="24"/>
        </w:rPr>
      </w:pPr>
      <w:r w:rsidRPr="00FA0FBD">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A0FBD" w:rsidRPr="00FA0FBD" w:rsidRDefault="00FA0FBD" w:rsidP="00125399">
      <w:pPr>
        <w:ind w:firstLine="851"/>
        <w:jc w:val="both"/>
        <w:rPr>
          <w:sz w:val="24"/>
          <w:szCs w:val="24"/>
        </w:rPr>
      </w:pPr>
      <w:r w:rsidRPr="00FA0FBD">
        <w:rPr>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A0FBD" w:rsidRPr="0058777A" w:rsidRDefault="00FA0FBD" w:rsidP="0058777A">
      <w:pPr>
        <w:ind w:firstLine="851"/>
        <w:jc w:val="both"/>
        <w:rPr>
          <w:b/>
          <w:sz w:val="24"/>
          <w:szCs w:val="24"/>
        </w:rPr>
      </w:pPr>
      <w:r w:rsidRPr="0058777A">
        <w:rPr>
          <w:b/>
          <w:sz w:val="24"/>
          <w:szCs w:val="24"/>
        </w:rPr>
        <w:t>27.4. Прием и регистрация органом (организацией) запроса и иных документов, необходимых для предоставления услуги</w:t>
      </w:r>
    </w:p>
    <w:p w:rsidR="00FA0FBD" w:rsidRPr="00FA0FBD" w:rsidRDefault="00FA0FBD" w:rsidP="00FA0FBD">
      <w:pPr>
        <w:ind w:firstLine="851"/>
        <w:jc w:val="both"/>
        <w:rPr>
          <w:sz w:val="24"/>
          <w:szCs w:val="24"/>
        </w:rPr>
      </w:pPr>
      <w:r w:rsidRPr="00FA0FBD">
        <w:rPr>
          <w:sz w:val="24"/>
          <w:szCs w:val="24"/>
        </w:rPr>
        <w:t xml:space="preserve">Заявитель имеет право подать заявление в электронной форме с использованием РПГУ. </w:t>
      </w:r>
    </w:p>
    <w:p w:rsidR="00FA0FBD" w:rsidRPr="00FA0FBD" w:rsidRDefault="00FA0FBD" w:rsidP="00FA0FBD">
      <w:pPr>
        <w:ind w:firstLine="851"/>
        <w:jc w:val="both"/>
        <w:rPr>
          <w:sz w:val="24"/>
          <w:szCs w:val="24"/>
        </w:rPr>
      </w:pPr>
      <w:r w:rsidRPr="00FA0FB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A0FBD" w:rsidRPr="00FA0FBD" w:rsidRDefault="00FA0FBD" w:rsidP="00FA0FBD">
      <w:pPr>
        <w:ind w:firstLine="851"/>
        <w:jc w:val="both"/>
        <w:rPr>
          <w:sz w:val="24"/>
          <w:szCs w:val="24"/>
        </w:rPr>
      </w:pPr>
      <w:r w:rsidRPr="00FA0FB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0FBD" w:rsidRPr="00FA0FBD" w:rsidRDefault="00FA0FBD" w:rsidP="00FA0FBD">
      <w:pPr>
        <w:ind w:firstLine="851"/>
        <w:jc w:val="both"/>
        <w:rPr>
          <w:sz w:val="24"/>
          <w:szCs w:val="24"/>
        </w:rPr>
      </w:pPr>
      <w:r w:rsidRPr="00FA0FBD">
        <w:rPr>
          <w:sz w:val="24"/>
          <w:szCs w:val="24"/>
        </w:rPr>
        <w:t>Сформированный запрос, направляется в орган, предоставляющий услугу посредством РПГУ.</w:t>
      </w:r>
    </w:p>
    <w:p w:rsidR="00FA0FBD" w:rsidRPr="00FA0FBD" w:rsidRDefault="00FA0FBD" w:rsidP="00FA0FBD">
      <w:pPr>
        <w:ind w:firstLine="851"/>
        <w:jc w:val="both"/>
        <w:rPr>
          <w:sz w:val="24"/>
          <w:szCs w:val="24"/>
        </w:rPr>
      </w:pPr>
      <w:r w:rsidRPr="00FA0FBD">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A0FBD" w:rsidRPr="00FA0FBD" w:rsidRDefault="00FA0FBD" w:rsidP="00FA0FBD">
      <w:pPr>
        <w:ind w:firstLine="851"/>
        <w:jc w:val="both"/>
        <w:rPr>
          <w:sz w:val="24"/>
          <w:szCs w:val="24"/>
        </w:rPr>
      </w:pPr>
      <w:r w:rsidRPr="00FA0FBD">
        <w:rPr>
          <w:sz w:val="24"/>
          <w:szCs w:val="24"/>
        </w:rPr>
        <w:t>После регистрации заявление направляется в структурное подразделение, ответственное за предоставление услуги.</w:t>
      </w:r>
    </w:p>
    <w:p w:rsidR="00FA0FBD" w:rsidRPr="00FA0FBD" w:rsidRDefault="00FA0FBD" w:rsidP="00125399">
      <w:pPr>
        <w:ind w:firstLine="851"/>
        <w:jc w:val="both"/>
        <w:rPr>
          <w:sz w:val="24"/>
          <w:szCs w:val="24"/>
        </w:rPr>
      </w:pPr>
      <w:r w:rsidRPr="00FA0FBD">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A0FBD" w:rsidRPr="0058777A" w:rsidRDefault="00FA0FBD" w:rsidP="0058777A">
      <w:pPr>
        <w:ind w:firstLine="851"/>
        <w:jc w:val="both"/>
        <w:rPr>
          <w:b/>
          <w:sz w:val="24"/>
          <w:szCs w:val="24"/>
        </w:rPr>
      </w:pPr>
      <w:r w:rsidRPr="0058777A">
        <w:rPr>
          <w:b/>
          <w:sz w:val="24"/>
          <w:szCs w:val="24"/>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A0FBD" w:rsidRPr="00FA0FBD" w:rsidRDefault="00FA0FBD" w:rsidP="00125399">
      <w:pPr>
        <w:ind w:firstLine="851"/>
        <w:jc w:val="both"/>
        <w:rPr>
          <w:sz w:val="24"/>
          <w:szCs w:val="24"/>
        </w:rPr>
      </w:pPr>
      <w:r w:rsidRPr="00FA0FBD">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FA0FBD" w:rsidRPr="0058777A" w:rsidRDefault="00FA0FBD" w:rsidP="0058777A">
      <w:pPr>
        <w:ind w:firstLine="851"/>
        <w:jc w:val="both"/>
        <w:rPr>
          <w:b/>
          <w:sz w:val="24"/>
          <w:szCs w:val="24"/>
        </w:rPr>
      </w:pPr>
      <w:r w:rsidRPr="0058777A">
        <w:rPr>
          <w:b/>
          <w:sz w:val="24"/>
          <w:szCs w:val="24"/>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A0FBD" w:rsidRPr="00FA0FBD" w:rsidRDefault="00FA0FBD" w:rsidP="00125399">
      <w:pPr>
        <w:ind w:firstLine="851"/>
        <w:jc w:val="both"/>
        <w:rPr>
          <w:sz w:val="24"/>
          <w:szCs w:val="24"/>
        </w:rPr>
      </w:pPr>
      <w:r w:rsidRPr="00FA0FBD">
        <w:rPr>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w:t>
      </w:r>
      <w:proofErr w:type="gramStart"/>
      <w:r w:rsidRPr="00FA0FBD">
        <w:rPr>
          <w:sz w:val="24"/>
          <w:szCs w:val="24"/>
        </w:rPr>
        <w:t>органом</w:t>
      </w:r>
      <w:proofErr w:type="gramEnd"/>
      <w:r w:rsidRPr="00FA0FBD">
        <w:rPr>
          <w:sz w:val="24"/>
          <w:szCs w:val="24"/>
        </w:rPr>
        <w:t xml:space="preserve"> предоставляющим услугу в государственной информационной системе о государственных и муниципальных платежах. </w:t>
      </w:r>
    </w:p>
    <w:p w:rsidR="00FA0FBD" w:rsidRPr="0058777A" w:rsidRDefault="00FA0FBD" w:rsidP="0058777A">
      <w:pPr>
        <w:ind w:firstLine="851"/>
        <w:jc w:val="both"/>
        <w:rPr>
          <w:b/>
          <w:sz w:val="24"/>
          <w:szCs w:val="24"/>
        </w:rPr>
      </w:pPr>
      <w:r w:rsidRPr="0058777A">
        <w:rPr>
          <w:b/>
          <w:sz w:val="24"/>
          <w:szCs w:val="24"/>
        </w:rPr>
        <w:t>27.7. Получение результата предоставления услуги</w:t>
      </w:r>
    </w:p>
    <w:p w:rsidR="00FA0FBD" w:rsidRPr="00FA0FBD" w:rsidRDefault="00FA0FBD" w:rsidP="00125399">
      <w:pPr>
        <w:ind w:firstLine="851"/>
        <w:jc w:val="both"/>
        <w:rPr>
          <w:sz w:val="24"/>
          <w:szCs w:val="24"/>
        </w:rPr>
      </w:pPr>
      <w:r w:rsidRPr="00FA0FBD">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A0FBD" w:rsidRPr="0058777A" w:rsidRDefault="00FA0FBD" w:rsidP="0058777A">
      <w:pPr>
        <w:ind w:firstLine="851"/>
        <w:jc w:val="both"/>
        <w:rPr>
          <w:b/>
          <w:sz w:val="24"/>
          <w:szCs w:val="24"/>
        </w:rPr>
      </w:pPr>
      <w:r w:rsidRPr="0058777A">
        <w:rPr>
          <w:b/>
          <w:sz w:val="24"/>
          <w:szCs w:val="24"/>
        </w:rPr>
        <w:t>27.8. Получение сведений о ходе выполнения запроса</w:t>
      </w:r>
    </w:p>
    <w:p w:rsidR="00FA0FBD" w:rsidRPr="00FA0FBD" w:rsidRDefault="00FA0FBD" w:rsidP="00FA0FBD">
      <w:pPr>
        <w:ind w:firstLine="851"/>
        <w:jc w:val="both"/>
        <w:rPr>
          <w:sz w:val="24"/>
          <w:szCs w:val="24"/>
        </w:rPr>
      </w:pPr>
      <w:bookmarkStart w:id="0" w:name="sub_710"/>
      <w:r w:rsidRPr="00FA0FBD">
        <w:rPr>
          <w:sz w:val="24"/>
          <w:szCs w:val="24"/>
        </w:rPr>
        <w:lastRenderedPageBreak/>
        <w:t>Заявитель имеет возможность получения информации о ходе предоставления услуги.</w:t>
      </w:r>
    </w:p>
    <w:p w:rsidR="00FA0FBD" w:rsidRPr="00FA0FBD" w:rsidRDefault="00FA0FBD" w:rsidP="00FA0FBD">
      <w:pPr>
        <w:ind w:firstLine="851"/>
        <w:jc w:val="both"/>
        <w:rPr>
          <w:sz w:val="24"/>
          <w:szCs w:val="24"/>
        </w:rPr>
      </w:pPr>
      <w:bookmarkStart w:id="1" w:name="sub_720"/>
      <w:bookmarkEnd w:id="0"/>
      <w:r w:rsidRPr="00FA0FBD">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FA0FBD">
          <w:rPr>
            <w:rStyle w:val="afd"/>
            <w:color w:val="auto"/>
            <w:sz w:val="24"/>
            <w:szCs w:val="24"/>
          </w:rPr>
          <w:t>РПГУ</w:t>
        </w:r>
      </w:hyperlink>
      <w:r w:rsidRPr="00FA0FBD">
        <w:rPr>
          <w:sz w:val="24"/>
          <w:szCs w:val="24"/>
        </w:rPr>
        <w:t xml:space="preserve"> (в случае, если заявление подавалось через РПГУ).</w:t>
      </w:r>
    </w:p>
    <w:p w:rsidR="00FA0FBD" w:rsidRPr="00FA0FBD" w:rsidRDefault="00FA0FBD" w:rsidP="00FA0FBD">
      <w:pPr>
        <w:ind w:firstLine="851"/>
        <w:jc w:val="both"/>
        <w:rPr>
          <w:sz w:val="24"/>
          <w:szCs w:val="24"/>
        </w:rPr>
      </w:pPr>
      <w:bookmarkStart w:id="2" w:name="sub_730"/>
      <w:bookmarkEnd w:id="1"/>
      <w:r w:rsidRPr="00FA0FBD">
        <w:rPr>
          <w:sz w:val="24"/>
          <w:szCs w:val="24"/>
        </w:rPr>
        <w:t xml:space="preserve">При предоставлении услуги посредством </w:t>
      </w:r>
      <w:hyperlink r:id="rId16" w:history="1">
        <w:r w:rsidRPr="00FA0FBD">
          <w:rPr>
            <w:rStyle w:val="afd"/>
            <w:color w:val="auto"/>
            <w:sz w:val="24"/>
            <w:szCs w:val="24"/>
          </w:rPr>
          <w:t>РПГУ</w:t>
        </w:r>
      </w:hyperlink>
      <w:r w:rsidRPr="00FA0FBD">
        <w:rPr>
          <w:sz w:val="24"/>
          <w:szCs w:val="24"/>
        </w:rPr>
        <w:t xml:space="preserve"> в личном кабинете заявителя отображаются статусы запроса:</w:t>
      </w:r>
    </w:p>
    <w:p w:rsidR="00FA0FBD" w:rsidRPr="00FA0FBD" w:rsidRDefault="00FA0FBD" w:rsidP="00FA0FBD">
      <w:pPr>
        <w:ind w:firstLine="851"/>
        <w:jc w:val="both"/>
        <w:rPr>
          <w:sz w:val="24"/>
          <w:szCs w:val="24"/>
        </w:rPr>
      </w:pPr>
      <w:r w:rsidRPr="00FA0FBD">
        <w:rPr>
          <w:sz w:val="24"/>
          <w:szCs w:val="24"/>
        </w:rPr>
        <w:t>а) заявление зарегистрировано – информационная система органа власти зарегистрировала заявление (промежуточный статус);</w:t>
      </w:r>
    </w:p>
    <w:p w:rsidR="00FA0FBD" w:rsidRPr="00FA0FBD" w:rsidRDefault="00FA0FBD" w:rsidP="00FA0FBD">
      <w:pPr>
        <w:ind w:firstLine="851"/>
        <w:jc w:val="both"/>
        <w:rPr>
          <w:rStyle w:val="afe"/>
          <w:sz w:val="24"/>
          <w:szCs w:val="24"/>
        </w:rPr>
      </w:pPr>
      <w:r w:rsidRPr="00FA0FBD">
        <w:rPr>
          <w:sz w:val="24"/>
          <w:szCs w:val="24"/>
        </w:rPr>
        <w:t xml:space="preserve">б) </w:t>
      </w:r>
      <w:r w:rsidRPr="00FA0FBD">
        <w:rPr>
          <w:rStyle w:val="afe"/>
          <w:sz w:val="24"/>
          <w:szCs w:val="24"/>
        </w:rPr>
        <w:t>заявление принято к рассмотрению - заявление принято к рассмотрению (Промежуточный статус);</w:t>
      </w:r>
    </w:p>
    <w:p w:rsidR="00FA0FBD" w:rsidRPr="00FA0FBD" w:rsidRDefault="00FA0FBD" w:rsidP="00FA0FBD">
      <w:pPr>
        <w:pStyle w:val="aff"/>
        <w:ind w:firstLine="851"/>
        <w:jc w:val="both"/>
        <w:rPr>
          <w:rStyle w:val="afe"/>
          <w:rFonts w:cs="Times New Roman"/>
          <w:color w:val="auto"/>
          <w:sz w:val="24"/>
          <w:szCs w:val="24"/>
          <w:lang w:val="ru-RU"/>
        </w:rPr>
      </w:pPr>
      <w:r w:rsidRPr="00FA0FBD">
        <w:rPr>
          <w:rStyle w:val="afe"/>
          <w:rFonts w:cs="Times New Roman"/>
          <w:color w:val="auto"/>
          <w:sz w:val="24"/>
          <w:szCs w:val="24"/>
          <w:lang w:val="ru-RU"/>
        </w:rPr>
        <w:t>в) промежуточные результаты по заявлению –</w:t>
      </w:r>
      <w:r w:rsidRPr="00FA0FBD">
        <w:rPr>
          <w:rFonts w:cs="Times New Roman"/>
          <w:color w:val="auto"/>
          <w:sz w:val="24"/>
          <w:szCs w:val="24"/>
        </w:rPr>
        <w:t xml:space="preserve"> </w:t>
      </w:r>
      <w:r w:rsidRPr="00FA0FBD">
        <w:rPr>
          <w:rFonts w:cs="Times New Roman"/>
          <w:color w:val="auto"/>
          <w:sz w:val="24"/>
          <w:szCs w:val="24"/>
          <w:lang w:val="ru-RU"/>
        </w:rPr>
        <w:t>выполнение промежуточных этапов</w:t>
      </w:r>
      <w:r w:rsidRPr="00FA0FBD">
        <w:rPr>
          <w:rStyle w:val="afe"/>
          <w:rFonts w:cs="Times New Roman"/>
          <w:color w:val="auto"/>
          <w:sz w:val="24"/>
          <w:szCs w:val="24"/>
        </w:rPr>
        <w:t xml:space="preserve"> </w:t>
      </w:r>
      <w:r w:rsidRPr="00FA0FBD">
        <w:rPr>
          <w:rStyle w:val="afe"/>
          <w:rFonts w:cs="Times New Roman"/>
          <w:color w:val="auto"/>
          <w:sz w:val="24"/>
          <w:szCs w:val="24"/>
          <w:lang w:val="ru-RU"/>
        </w:rPr>
        <w:t>рассмотрения заявления (промежуточный статус);</w:t>
      </w:r>
    </w:p>
    <w:p w:rsidR="00FA0FBD" w:rsidRPr="00FA0FBD" w:rsidRDefault="00FA0FBD" w:rsidP="00FA0FBD">
      <w:pPr>
        <w:pStyle w:val="aff"/>
        <w:ind w:firstLine="851"/>
        <w:jc w:val="both"/>
        <w:rPr>
          <w:rStyle w:val="afe"/>
          <w:rFonts w:cs="Times New Roman"/>
          <w:color w:val="auto"/>
          <w:sz w:val="24"/>
          <w:szCs w:val="24"/>
          <w:lang w:val="ru-RU"/>
        </w:rPr>
      </w:pPr>
      <w:r w:rsidRPr="00FA0FBD">
        <w:rPr>
          <w:rStyle w:val="afe"/>
          <w:rFonts w:cs="Times New Roman"/>
          <w:color w:val="auto"/>
          <w:sz w:val="24"/>
          <w:szCs w:val="24"/>
          <w:lang w:val="ru-RU"/>
        </w:rPr>
        <w:t>г) услуга оказана</w:t>
      </w:r>
      <w:r w:rsidRPr="00FA0FBD">
        <w:rPr>
          <w:rFonts w:cs="Times New Roman"/>
          <w:color w:val="auto"/>
          <w:sz w:val="24"/>
          <w:szCs w:val="24"/>
          <w:lang w:val="ru-RU"/>
        </w:rPr>
        <w:t xml:space="preserve"> – услуга</w:t>
      </w:r>
      <w:r w:rsidRPr="00FA0FBD">
        <w:rPr>
          <w:rStyle w:val="afe"/>
          <w:rFonts w:cs="Times New Roman"/>
          <w:color w:val="auto"/>
          <w:sz w:val="24"/>
          <w:szCs w:val="24"/>
        </w:rPr>
        <w:t xml:space="preserve"> </w:t>
      </w:r>
      <w:r w:rsidRPr="00FA0FBD">
        <w:rPr>
          <w:rStyle w:val="afe"/>
          <w:rFonts w:cs="Times New Roman"/>
          <w:color w:val="auto"/>
          <w:sz w:val="24"/>
          <w:szCs w:val="24"/>
          <w:lang w:val="ru-RU"/>
        </w:rPr>
        <w:t>исполнена</w:t>
      </w:r>
      <w:r w:rsidRPr="00FA0FBD">
        <w:rPr>
          <w:rStyle w:val="afe"/>
          <w:rFonts w:cs="Times New Roman"/>
          <w:color w:val="auto"/>
          <w:sz w:val="24"/>
          <w:szCs w:val="24"/>
        </w:rPr>
        <w:t>.</w:t>
      </w:r>
      <w:r w:rsidRPr="00FA0FBD">
        <w:rPr>
          <w:rStyle w:val="afe"/>
          <w:rFonts w:cs="Times New Roman"/>
          <w:color w:val="auto"/>
          <w:sz w:val="24"/>
          <w:szCs w:val="24"/>
          <w:lang w:val="ru-RU"/>
        </w:rPr>
        <w:t xml:space="preserve"> Результат передан</w:t>
      </w:r>
      <w:r w:rsidRPr="00FA0FBD">
        <w:rPr>
          <w:rStyle w:val="afe"/>
          <w:rFonts w:cs="Times New Roman"/>
          <w:color w:val="auto"/>
          <w:sz w:val="24"/>
          <w:szCs w:val="24"/>
        </w:rPr>
        <w:t xml:space="preserve"> в </w:t>
      </w:r>
      <w:r w:rsidRPr="00FA0FBD">
        <w:rPr>
          <w:rStyle w:val="afe"/>
          <w:rFonts w:cs="Times New Roman"/>
          <w:color w:val="auto"/>
          <w:sz w:val="24"/>
          <w:szCs w:val="24"/>
          <w:lang w:val="ru-RU"/>
        </w:rPr>
        <w:t>«Личный кабинет»</w:t>
      </w:r>
      <w:r w:rsidRPr="00FA0FBD">
        <w:rPr>
          <w:rStyle w:val="afe"/>
          <w:rFonts w:cs="Times New Roman"/>
          <w:color w:val="auto"/>
          <w:sz w:val="24"/>
          <w:szCs w:val="24"/>
        </w:rPr>
        <w:t xml:space="preserve"> </w:t>
      </w:r>
      <w:r w:rsidRPr="00FA0FBD">
        <w:rPr>
          <w:rStyle w:val="afe"/>
          <w:rFonts w:cs="Times New Roman"/>
          <w:color w:val="auto"/>
          <w:sz w:val="24"/>
          <w:szCs w:val="24"/>
          <w:lang w:val="ru-RU"/>
        </w:rPr>
        <w:t>заявителя (финальный статус);</w:t>
      </w:r>
    </w:p>
    <w:p w:rsidR="00FA0FBD" w:rsidRPr="00FA0FBD" w:rsidRDefault="00FA0FBD" w:rsidP="00FA0FBD">
      <w:pPr>
        <w:pStyle w:val="aff"/>
        <w:ind w:firstLine="851"/>
        <w:jc w:val="both"/>
        <w:rPr>
          <w:rFonts w:cs="Times New Roman"/>
          <w:color w:val="auto"/>
          <w:sz w:val="24"/>
          <w:szCs w:val="24"/>
        </w:rPr>
      </w:pPr>
      <w:r w:rsidRPr="00FA0FBD">
        <w:rPr>
          <w:rStyle w:val="afe"/>
          <w:rFonts w:cs="Times New Roman"/>
          <w:color w:val="auto"/>
          <w:sz w:val="24"/>
          <w:szCs w:val="24"/>
          <w:lang w:val="ru-RU"/>
        </w:rPr>
        <w:t>д) отказано</w:t>
      </w:r>
      <w:r w:rsidRPr="00FA0FBD">
        <w:rPr>
          <w:rStyle w:val="afe"/>
          <w:rFonts w:cs="Times New Roman"/>
          <w:color w:val="auto"/>
          <w:sz w:val="24"/>
          <w:szCs w:val="24"/>
        </w:rPr>
        <w:t xml:space="preserve"> </w:t>
      </w:r>
      <w:r w:rsidRPr="00FA0FBD">
        <w:rPr>
          <w:rStyle w:val="afe"/>
          <w:rFonts w:cs="Times New Roman"/>
          <w:color w:val="auto"/>
          <w:sz w:val="24"/>
          <w:szCs w:val="24"/>
          <w:lang w:val="ru-RU"/>
        </w:rPr>
        <w:t>в предоставлении услуги</w:t>
      </w:r>
      <w:r w:rsidRPr="00FA0FBD">
        <w:rPr>
          <w:rFonts w:cs="Times New Roman"/>
          <w:color w:val="auto"/>
          <w:sz w:val="24"/>
          <w:szCs w:val="24"/>
          <w:lang w:val="ru-RU"/>
        </w:rPr>
        <w:t xml:space="preserve"> -</w:t>
      </w:r>
      <w:r w:rsidRPr="00FA0FBD">
        <w:rPr>
          <w:rFonts w:cs="Times New Roman"/>
          <w:color w:val="auto"/>
          <w:sz w:val="24"/>
          <w:szCs w:val="24"/>
        </w:rPr>
        <w:t xml:space="preserve"> </w:t>
      </w:r>
      <w:r w:rsidRPr="00FA0FBD">
        <w:rPr>
          <w:rFonts w:cs="Times New Roman"/>
          <w:color w:val="auto"/>
          <w:sz w:val="24"/>
          <w:szCs w:val="24"/>
          <w:lang w:val="ru-RU"/>
        </w:rPr>
        <w:t>отказано</w:t>
      </w:r>
      <w:r w:rsidRPr="00FA0FBD">
        <w:rPr>
          <w:rStyle w:val="afe"/>
          <w:rFonts w:cs="Times New Roman"/>
          <w:color w:val="auto"/>
          <w:sz w:val="24"/>
          <w:szCs w:val="24"/>
        </w:rPr>
        <w:t xml:space="preserve"> в </w:t>
      </w:r>
      <w:r w:rsidRPr="00FA0FBD">
        <w:rPr>
          <w:rStyle w:val="afe"/>
          <w:rFonts w:cs="Times New Roman"/>
          <w:color w:val="auto"/>
          <w:sz w:val="24"/>
          <w:szCs w:val="24"/>
          <w:lang w:val="ru-RU"/>
        </w:rPr>
        <w:t>предоставлении</w:t>
      </w:r>
      <w:r w:rsidRPr="00FA0FBD">
        <w:rPr>
          <w:rStyle w:val="afe"/>
          <w:rFonts w:cs="Times New Roman"/>
          <w:color w:val="auto"/>
          <w:sz w:val="24"/>
          <w:szCs w:val="24"/>
        </w:rPr>
        <w:t xml:space="preserve"> </w:t>
      </w:r>
      <w:r w:rsidRPr="00FA0FBD">
        <w:rPr>
          <w:rStyle w:val="afe"/>
          <w:rFonts w:cs="Times New Roman"/>
          <w:color w:val="auto"/>
          <w:sz w:val="24"/>
          <w:szCs w:val="24"/>
          <w:lang w:val="ru-RU"/>
        </w:rPr>
        <w:t>услуги (финальный</w:t>
      </w:r>
      <w:r w:rsidRPr="00FA0FBD">
        <w:rPr>
          <w:rStyle w:val="afe"/>
          <w:rFonts w:cs="Times New Roman"/>
          <w:color w:val="auto"/>
          <w:sz w:val="24"/>
          <w:szCs w:val="24"/>
        </w:rPr>
        <w:t xml:space="preserve"> </w:t>
      </w:r>
      <w:r w:rsidRPr="00FA0FBD">
        <w:rPr>
          <w:rStyle w:val="afe"/>
          <w:rFonts w:cs="Times New Roman"/>
          <w:color w:val="auto"/>
          <w:sz w:val="24"/>
          <w:szCs w:val="24"/>
          <w:lang w:val="ru-RU"/>
        </w:rPr>
        <w:t>статус).</w:t>
      </w:r>
    </w:p>
    <w:p w:rsidR="00FA0FBD" w:rsidRPr="00FA0FBD" w:rsidRDefault="00FA0FBD" w:rsidP="00FA0FBD">
      <w:pPr>
        <w:ind w:firstLine="851"/>
        <w:jc w:val="both"/>
        <w:rPr>
          <w:sz w:val="24"/>
          <w:szCs w:val="24"/>
        </w:rPr>
      </w:pPr>
      <w:r w:rsidRPr="00FA0FBD">
        <w:rPr>
          <w:sz w:val="24"/>
          <w:szCs w:val="24"/>
        </w:rPr>
        <w:t>Дополнительно к статусу, информационная система органа, предоставляющего услугу, может передавать комментарий.</w:t>
      </w:r>
      <w:bookmarkEnd w:id="2"/>
    </w:p>
    <w:p w:rsidR="00FA0FBD" w:rsidRPr="00FA0FBD" w:rsidRDefault="00FA0FBD" w:rsidP="00FA0FBD">
      <w:pPr>
        <w:ind w:firstLine="851"/>
        <w:jc w:val="both"/>
        <w:rPr>
          <w:sz w:val="24"/>
          <w:szCs w:val="24"/>
        </w:rPr>
      </w:pPr>
      <w:r w:rsidRPr="00FA0FBD">
        <w:rPr>
          <w:sz w:val="24"/>
          <w:szCs w:val="24"/>
        </w:rPr>
        <w:t xml:space="preserve">Если заявитель подавал заявку на предоставление услуги через </w:t>
      </w:r>
      <w:hyperlink r:id="rId17" w:history="1">
        <w:r w:rsidRPr="00FA0FBD">
          <w:rPr>
            <w:rStyle w:val="afd"/>
            <w:color w:val="auto"/>
            <w:sz w:val="24"/>
            <w:szCs w:val="24"/>
          </w:rPr>
          <w:t>РПГУ</w:t>
        </w:r>
      </w:hyperlink>
      <w:r w:rsidRPr="00FA0FBD">
        <w:rPr>
          <w:sz w:val="24"/>
          <w:szCs w:val="24"/>
        </w:rPr>
        <w:t xml:space="preserve">, то информацию о ходе предоставления услуги заявитель может посмотреть в «Личном кабинете» на </w:t>
      </w:r>
      <w:hyperlink r:id="rId18" w:history="1">
        <w:r w:rsidRPr="00FA0FBD">
          <w:rPr>
            <w:rStyle w:val="afd"/>
            <w:color w:val="auto"/>
            <w:sz w:val="24"/>
            <w:szCs w:val="24"/>
          </w:rPr>
          <w:t>РПГУ</w:t>
        </w:r>
      </w:hyperlink>
      <w:r w:rsidRPr="00FA0FBD">
        <w:rPr>
          <w:sz w:val="24"/>
          <w:szCs w:val="24"/>
        </w:rPr>
        <w:t>.</w:t>
      </w:r>
    </w:p>
    <w:p w:rsidR="00FA0FBD" w:rsidRPr="00FA0FBD" w:rsidRDefault="00FA0FBD" w:rsidP="00FA0FBD">
      <w:pPr>
        <w:ind w:firstLine="851"/>
        <w:jc w:val="both"/>
        <w:rPr>
          <w:sz w:val="24"/>
          <w:szCs w:val="24"/>
        </w:rPr>
      </w:pPr>
      <w:r w:rsidRPr="00FA0FBD">
        <w:rPr>
          <w:sz w:val="24"/>
          <w:szCs w:val="24"/>
        </w:rPr>
        <w:t xml:space="preserve">Для просмотра сведений о ходе и результате предоставления услуги через личный кабинет </w:t>
      </w:r>
      <w:hyperlink r:id="rId19" w:history="1">
        <w:r w:rsidRPr="00FA0FBD">
          <w:rPr>
            <w:rStyle w:val="afd"/>
            <w:color w:val="auto"/>
            <w:sz w:val="24"/>
            <w:szCs w:val="24"/>
          </w:rPr>
          <w:t>РПГУ</w:t>
        </w:r>
      </w:hyperlink>
      <w:r w:rsidRPr="00FA0FBD">
        <w:rPr>
          <w:sz w:val="24"/>
          <w:szCs w:val="24"/>
        </w:rPr>
        <w:t xml:space="preserve"> заявителю необходимо:</w:t>
      </w:r>
    </w:p>
    <w:p w:rsidR="00FA0FBD" w:rsidRPr="00FA0FBD" w:rsidRDefault="00FA0FBD" w:rsidP="00FA0FBD">
      <w:pPr>
        <w:ind w:firstLine="851"/>
        <w:jc w:val="both"/>
        <w:rPr>
          <w:sz w:val="24"/>
          <w:szCs w:val="24"/>
        </w:rPr>
      </w:pPr>
      <w:r w:rsidRPr="00FA0FBD">
        <w:rPr>
          <w:sz w:val="24"/>
          <w:szCs w:val="24"/>
        </w:rPr>
        <w:t xml:space="preserve">а) авторизоваться на </w:t>
      </w:r>
      <w:hyperlink r:id="rId20" w:history="1">
        <w:r w:rsidRPr="00FA0FBD">
          <w:rPr>
            <w:rStyle w:val="afd"/>
            <w:color w:val="auto"/>
            <w:sz w:val="24"/>
            <w:szCs w:val="24"/>
          </w:rPr>
          <w:t>РПГУ</w:t>
        </w:r>
      </w:hyperlink>
      <w:r w:rsidRPr="00FA0FBD">
        <w:rPr>
          <w:sz w:val="24"/>
          <w:szCs w:val="24"/>
        </w:rPr>
        <w:t xml:space="preserve"> (войти в личный кабинет);</w:t>
      </w:r>
    </w:p>
    <w:p w:rsidR="00FA0FBD" w:rsidRPr="00FA0FBD" w:rsidRDefault="00FA0FBD" w:rsidP="00FA0FBD">
      <w:pPr>
        <w:ind w:firstLine="851"/>
        <w:jc w:val="both"/>
        <w:rPr>
          <w:sz w:val="24"/>
          <w:szCs w:val="24"/>
        </w:rPr>
      </w:pPr>
      <w:r w:rsidRPr="00FA0FBD">
        <w:rPr>
          <w:sz w:val="24"/>
          <w:szCs w:val="24"/>
        </w:rPr>
        <w:t>б) найти в личном кабинете соответствующую заявку;</w:t>
      </w:r>
    </w:p>
    <w:p w:rsidR="00FA0FBD" w:rsidRPr="00FA0FBD" w:rsidRDefault="00FA0FBD" w:rsidP="00125399">
      <w:pPr>
        <w:ind w:firstLine="851"/>
        <w:jc w:val="both"/>
        <w:rPr>
          <w:sz w:val="24"/>
          <w:szCs w:val="24"/>
        </w:rPr>
      </w:pPr>
      <w:r w:rsidRPr="00FA0FBD">
        <w:rPr>
          <w:sz w:val="24"/>
          <w:szCs w:val="24"/>
        </w:rPr>
        <w:t>в) просмотреть информацию о ходе и результате предоставления услуги.</w:t>
      </w:r>
    </w:p>
    <w:p w:rsidR="00FA0FBD" w:rsidRPr="0058777A" w:rsidRDefault="00FA0FBD" w:rsidP="0058777A">
      <w:pPr>
        <w:ind w:firstLine="851"/>
        <w:jc w:val="both"/>
        <w:rPr>
          <w:b/>
          <w:sz w:val="24"/>
          <w:szCs w:val="24"/>
        </w:rPr>
      </w:pPr>
      <w:r w:rsidRPr="0058777A">
        <w:rPr>
          <w:b/>
          <w:sz w:val="24"/>
          <w:szCs w:val="24"/>
        </w:rPr>
        <w:t>27.9. Осуществление оценки качества предоставления услуги</w:t>
      </w:r>
    </w:p>
    <w:p w:rsidR="00FA0FBD" w:rsidRPr="00FA0FBD" w:rsidRDefault="00FA0FBD" w:rsidP="00125399">
      <w:pPr>
        <w:ind w:firstLine="851"/>
        <w:jc w:val="both"/>
        <w:rPr>
          <w:sz w:val="24"/>
          <w:szCs w:val="24"/>
        </w:rPr>
      </w:pPr>
      <w:r w:rsidRPr="00FA0FBD">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A0FBD" w:rsidRPr="0058777A" w:rsidRDefault="00FA0FBD" w:rsidP="0058777A">
      <w:pPr>
        <w:ind w:firstLine="851"/>
        <w:jc w:val="both"/>
        <w:rPr>
          <w:b/>
          <w:sz w:val="24"/>
          <w:szCs w:val="24"/>
        </w:rPr>
      </w:pPr>
      <w:r w:rsidRPr="0058777A">
        <w:rPr>
          <w:b/>
          <w:sz w:val="24"/>
          <w:szCs w:val="24"/>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A2FDD" w:rsidRPr="00C957D6" w:rsidRDefault="00FA0FBD" w:rsidP="00DD0994">
      <w:pPr>
        <w:ind w:firstLine="851"/>
        <w:jc w:val="both"/>
        <w:rPr>
          <w:sz w:val="24"/>
          <w:szCs w:val="24"/>
        </w:rPr>
      </w:pPr>
      <w:r w:rsidRPr="00FA0FBD">
        <w:rPr>
          <w:sz w:val="24"/>
          <w:szCs w:val="24"/>
        </w:rPr>
        <w:t>Заявителям обеспечивается возможность досудебного (внесудебного) обжалования решений и действий (бездействия) органа (организ</w:t>
      </w:r>
      <w:r w:rsidR="00DD0994">
        <w:rPr>
          <w:sz w:val="24"/>
          <w:szCs w:val="24"/>
        </w:rPr>
        <w:t xml:space="preserve">ации), должностного лица органа, </w:t>
      </w:r>
      <w:r w:rsidRPr="00FA0FBD">
        <w:rPr>
          <w:sz w:val="24"/>
          <w:szCs w:val="24"/>
        </w:rPr>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C957D6" w:rsidRDefault="00FA2FDD" w:rsidP="00DD0994">
      <w:pPr>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rsidR="00FA2FDD" w:rsidRPr="00C957D6" w:rsidRDefault="00FA2FDD" w:rsidP="0058777A">
      <w:pPr>
        <w:ind w:firstLine="709"/>
        <w:jc w:val="both"/>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DD0994">
        <w:rPr>
          <w:b/>
          <w:sz w:val="24"/>
          <w:szCs w:val="24"/>
        </w:rPr>
        <w:t>.</w:t>
      </w:r>
    </w:p>
    <w:p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rsidR="00FA2FDD" w:rsidRPr="00C957D6" w:rsidRDefault="00FA2FDD" w:rsidP="00FA2FDD">
      <w:pPr>
        <w:ind w:firstLine="709"/>
        <w:jc w:val="both"/>
        <w:rPr>
          <w:sz w:val="24"/>
          <w:szCs w:val="24"/>
        </w:rPr>
      </w:pPr>
      <w:r w:rsidRPr="00C957D6">
        <w:rPr>
          <w:sz w:val="24"/>
          <w:szCs w:val="24"/>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w:t>
      </w:r>
      <w:r w:rsidRPr="00C957D6">
        <w:rPr>
          <w:sz w:val="24"/>
          <w:szCs w:val="24"/>
        </w:rPr>
        <w:lastRenderedPageBreak/>
        <w:t>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C957D6" w:rsidRDefault="00FA2FDD" w:rsidP="00125399">
      <w:pPr>
        <w:ind w:firstLine="708"/>
        <w:jc w:val="both"/>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rsidR="00FA2FDD" w:rsidRPr="00C957D6" w:rsidRDefault="00FA2FDD" w:rsidP="00FA2FDD">
      <w:pPr>
        <w:ind w:firstLine="709"/>
        <w:jc w:val="both"/>
        <w:rPr>
          <w:sz w:val="24"/>
          <w:szCs w:val="24"/>
        </w:rPr>
      </w:pPr>
      <w:r w:rsidRPr="00C957D6">
        <w:rPr>
          <w:sz w:val="24"/>
          <w:szCs w:val="24"/>
        </w:rPr>
        <w:t>При обращении в многофункциональный центр заявитель предоставляет следующие документы:</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4) Документ, подтверждающий полномочия юридического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1) Заявление (Приложение №5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C957D6" w:rsidRDefault="00FA2FDD" w:rsidP="00FA2FDD">
      <w:pPr>
        <w:ind w:firstLine="709"/>
        <w:jc w:val="both"/>
        <w:rPr>
          <w:sz w:val="24"/>
          <w:szCs w:val="24"/>
        </w:rPr>
      </w:pPr>
      <w:r w:rsidRPr="00C957D6">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A2FDD" w:rsidRPr="00C957D6" w:rsidRDefault="00FA2FDD" w:rsidP="00FA2FDD">
      <w:pPr>
        <w:ind w:firstLine="709"/>
        <w:jc w:val="both"/>
        <w:rPr>
          <w:sz w:val="24"/>
          <w:szCs w:val="24"/>
        </w:rPr>
      </w:pPr>
      <w:r w:rsidRPr="00C957D6">
        <w:rPr>
          <w:sz w:val="24"/>
          <w:szCs w:val="24"/>
        </w:rPr>
        <w:lastRenderedPageBreak/>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C957D6" w:rsidRDefault="00FA2FDD" w:rsidP="00FA2FDD">
      <w:pPr>
        <w:ind w:firstLine="709"/>
        <w:jc w:val="both"/>
        <w:rPr>
          <w:sz w:val="24"/>
          <w:szCs w:val="24"/>
        </w:rPr>
      </w:pPr>
      <w:r w:rsidRPr="00C957D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C957D6" w:rsidRDefault="00FA2FDD" w:rsidP="00FA2FDD">
      <w:pPr>
        <w:autoSpaceDE w:val="0"/>
        <w:autoSpaceDN w:val="0"/>
        <w:adjustRightInd w:val="0"/>
        <w:ind w:firstLine="567"/>
        <w:jc w:val="both"/>
        <w:rPr>
          <w:sz w:val="24"/>
          <w:szCs w:val="24"/>
        </w:rPr>
      </w:pPr>
      <w:r w:rsidRPr="00C957D6">
        <w:rPr>
          <w:sz w:val="24"/>
          <w:szCs w:val="24"/>
        </w:rPr>
        <w:t>Сообщает заявителю о дате получения результата муниципальной услуги, которая составляет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C957D6" w:rsidRDefault="00FA2FDD" w:rsidP="00125399">
      <w:pPr>
        <w:ind w:firstLine="708"/>
        <w:jc w:val="both"/>
        <w:rPr>
          <w:b/>
          <w:sz w:val="24"/>
          <w:szCs w:val="24"/>
        </w:rPr>
      </w:pPr>
      <w:r w:rsidRPr="00C957D6">
        <w:rPr>
          <w:b/>
          <w:sz w:val="24"/>
          <w:szCs w:val="24"/>
        </w:rPr>
        <w:t xml:space="preserve">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w:t>
      </w:r>
      <w:r w:rsidRPr="00C957D6">
        <w:rPr>
          <w:b/>
          <w:sz w:val="24"/>
          <w:szCs w:val="24"/>
        </w:rPr>
        <w:lastRenderedPageBreak/>
        <w:t>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2FDD" w:rsidRPr="00C957D6" w:rsidRDefault="00FA2FDD" w:rsidP="00FA2FDD">
      <w:pPr>
        <w:ind w:firstLine="709"/>
        <w:jc w:val="both"/>
        <w:rPr>
          <w:sz w:val="24"/>
          <w:szCs w:val="24"/>
        </w:rPr>
      </w:pPr>
      <w:r w:rsidRPr="00C957D6">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C957D6" w:rsidRDefault="00FA2FDD" w:rsidP="00FA2FDD">
      <w:pPr>
        <w:ind w:firstLine="709"/>
        <w:jc w:val="both"/>
        <w:rPr>
          <w:sz w:val="24"/>
          <w:szCs w:val="24"/>
        </w:rPr>
      </w:pPr>
      <w:r w:rsidRPr="00C957D6">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A2FDD" w:rsidRPr="00C957D6" w:rsidRDefault="00FA2FDD" w:rsidP="00125399">
      <w:pPr>
        <w:ind w:firstLine="709"/>
        <w:jc w:val="both"/>
        <w:rPr>
          <w:sz w:val="24"/>
          <w:szCs w:val="24"/>
        </w:rPr>
      </w:pPr>
      <w:r w:rsidRPr="00C957D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C957D6" w:rsidRDefault="00FA2FDD" w:rsidP="0058777A">
      <w:pPr>
        <w:ind w:firstLine="709"/>
        <w:jc w:val="both"/>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C957D6" w:rsidRDefault="00FA2FDD" w:rsidP="00125399">
      <w:pPr>
        <w:ind w:firstLine="709"/>
        <w:jc w:val="both"/>
        <w:rPr>
          <w:sz w:val="24"/>
          <w:szCs w:val="24"/>
        </w:rPr>
      </w:pPr>
      <w:r w:rsidRPr="00C957D6">
        <w:rPr>
          <w:sz w:val="24"/>
          <w:szCs w:val="24"/>
        </w:rPr>
        <w:t>Прием документов, полученных в электронной форме не допускается.</w:t>
      </w:r>
    </w:p>
    <w:p w:rsidR="00FA2FDD" w:rsidRPr="00C957D6" w:rsidRDefault="00FA2FDD" w:rsidP="0058777A">
      <w:pPr>
        <w:ind w:firstLine="709"/>
        <w:jc w:val="both"/>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rsidR="00FA2FDD" w:rsidRPr="00C957D6" w:rsidRDefault="00FA2FDD" w:rsidP="00FA2FDD">
      <w:pPr>
        <w:ind w:firstLine="709"/>
        <w:jc w:val="both"/>
        <w:rPr>
          <w:sz w:val="24"/>
          <w:szCs w:val="24"/>
        </w:rPr>
      </w:pPr>
      <w:r w:rsidRPr="00C957D6">
        <w:rPr>
          <w:sz w:val="24"/>
          <w:szCs w:val="24"/>
        </w:rPr>
        <w:t xml:space="preserve">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sidRPr="00C957D6">
        <w:rPr>
          <w:sz w:val="24"/>
          <w:szCs w:val="24"/>
        </w:rPr>
        <w:lastRenderedPageBreak/>
        <w:t>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125399" w:rsidRPr="00DD54B7" w:rsidRDefault="00125399" w:rsidP="00DD0994">
      <w:pPr>
        <w:suppressLineNumbers/>
        <w:suppressAutoHyphens/>
        <w:autoSpaceDE w:val="0"/>
        <w:rPr>
          <w:rFonts w:eastAsia="Times New Roman"/>
          <w:b/>
          <w:sz w:val="24"/>
          <w:szCs w:val="24"/>
          <w:lang w:eastAsia="ar-SA"/>
        </w:rPr>
      </w:pPr>
    </w:p>
    <w:p w:rsidR="00125399" w:rsidRDefault="00FA2FDD" w:rsidP="00125399">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rsidR="00125399" w:rsidRDefault="00125399" w:rsidP="00125399">
      <w:pPr>
        <w:suppressLineNumbers/>
        <w:suppressAutoHyphens/>
        <w:autoSpaceDE w:val="0"/>
        <w:jc w:val="center"/>
        <w:rPr>
          <w:rFonts w:eastAsia="Times New Roman"/>
          <w:b/>
          <w:sz w:val="24"/>
          <w:szCs w:val="24"/>
        </w:rPr>
      </w:pPr>
    </w:p>
    <w:p w:rsidR="00FA2FDD" w:rsidRPr="00C957D6" w:rsidRDefault="00FA2FDD" w:rsidP="00125399">
      <w:pPr>
        <w:suppressLineNumbers/>
        <w:suppressAutoHyphens/>
        <w:autoSpaceDE w:val="0"/>
        <w:jc w:val="center"/>
        <w:rPr>
          <w:rFonts w:eastAsia="Times New Roman"/>
          <w:b/>
          <w:sz w:val="24"/>
          <w:szCs w:val="24"/>
          <w:lang w:eastAsia="ar-SA"/>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0994" w:rsidRPr="00C957D6" w:rsidRDefault="00FA2FDD" w:rsidP="00DD0994">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58777A">
        <w:rPr>
          <w:rFonts w:eastAsia="Times New Roman"/>
          <w:sz w:val="24"/>
          <w:szCs w:val="24"/>
        </w:rPr>
        <w:t xml:space="preserve"> администрации Красномакского сельского поселения Бахчисарайского района Республики Крым</w:t>
      </w:r>
      <w:r w:rsidRPr="00C957D6">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w:t>
      </w:r>
      <w:bookmarkStart w:id="3" w:name="_GoBack"/>
      <w:r w:rsidRPr="00C957D6">
        <w:rPr>
          <w:rFonts w:eastAsia="Times New Roman"/>
          <w:sz w:val="24"/>
          <w:szCs w:val="24"/>
        </w:rPr>
        <w:t>отдел</w:t>
      </w:r>
      <w:bookmarkEnd w:id="3"/>
      <w:r w:rsidRPr="00C957D6">
        <w:rPr>
          <w:rFonts w:eastAsia="Times New Roman"/>
          <w:sz w:val="24"/>
          <w:szCs w:val="24"/>
        </w:rPr>
        <w:t xml:space="preserve">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25399" w:rsidRDefault="00FA2FDD" w:rsidP="00DD0994">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rsidR="00FA2FDD" w:rsidRPr="00C957D6" w:rsidRDefault="00FA2FDD" w:rsidP="00125399">
      <w:pPr>
        <w:suppressAutoHyphens/>
        <w:autoSpaceDE w:val="0"/>
        <w:autoSpaceDN w:val="0"/>
        <w:adjustRightInd w:val="0"/>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C957D6">
        <w:rPr>
          <w:rFonts w:eastAsia="Times New Roman"/>
          <w:sz w:val="24"/>
          <w:szCs w:val="24"/>
        </w:rPr>
        <w:lastRenderedPageBreak/>
        <w:t>административных процедур, установленных административным регламентом, закрепляется в их должностных инструкциях.</w:t>
      </w:r>
    </w:p>
    <w:p w:rsidR="00FA2FDD" w:rsidRPr="00C957D6" w:rsidRDefault="00FA2FDD" w:rsidP="00DD0994">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r w:rsidR="00FA0FBD" w:rsidRPr="00FA0FB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0FBD" w:rsidRPr="00C957D6" w:rsidRDefault="00FA0FBD" w:rsidP="00FA0FBD">
      <w:pPr>
        <w:suppressAutoHyphens/>
        <w:autoSpaceDE w:val="0"/>
        <w:autoSpaceDN w:val="0"/>
        <w:adjustRightInd w:val="0"/>
        <w:ind w:firstLine="709"/>
        <w:jc w:val="both"/>
        <w:rPr>
          <w:rFonts w:eastAsia="Times New Roman"/>
          <w:sz w:val="24"/>
          <w:szCs w:val="24"/>
        </w:rPr>
      </w:pPr>
    </w:p>
    <w:p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8777A" w:rsidRPr="00DD0994" w:rsidRDefault="00FA2FDD" w:rsidP="00DD0994">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rsidR="0058777A" w:rsidRPr="00DD0994" w:rsidRDefault="00FA2FDD" w:rsidP="00DD0994">
      <w:pPr>
        <w:suppressAutoHyphens/>
        <w:ind w:firstLine="709"/>
        <w:jc w:val="both"/>
        <w:rPr>
          <w:rFonts w:eastAsia="Times New Roman"/>
          <w:sz w:val="24"/>
          <w:szCs w:val="24"/>
        </w:rPr>
      </w:pPr>
      <w:r w:rsidRPr="00C957D6">
        <w:rPr>
          <w:rFonts w:eastAsia="Times New Roman"/>
          <w:sz w:val="24"/>
          <w:szCs w:val="24"/>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w:t>
      </w:r>
      <w:r w:rsidR="00627231">
        <w:rPr>
          <w:rFonts w:eastAsia="Times New Roman"/>
          <w:sz w:val="24"/>
          <w:szCs w:val="24"/>
        </w:rPr>
        <w:t>н</w:t>
      </w:r>
      <w:r w:rsidRPr="00C957D6">
        <w:rPr>
          <w:rFonts w:eastAsia="Times New Roman"/>
          <w:sz w:val="24"/>
          <w:szCs w:val="24"/>
        </w:rPr>
        <w:t>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36.1. В случае обжалования действий (бездействия) или решения Главы администрации (уполномоченного лица), жалоба направляется в</w:t>
      </w:r>
      <w:r w:rsidR="006652CB">
        <w:rPr>
          <w:rFonts w:eastAsia="Times New Roman"/>
          <w:sz w:val="24"/>
          <w:szCs w:val="24"/>
        </w:rPr>
        <w:t xml:space="preserve"> администрацию Красномакского сельского поселения Бахчисарайского района Республики Крым</w:t>
      </w:r>
      <w:r w:rsidRPr="00C957D6">
        <w:rPr>
          <w:rFonts w:eastAsia="Times New Roman"/>
          <w:sz w:val="24"/>
          <w:szCs w:val="24"/>
        </w:rPr>
        <w:t>.</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DD0994" w:rsidRDefault="00FA2FDD" w:rsidP="00DD0994">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lastRenderedPageBreak/>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C957D6" w:rsidRDefault="00FA2FDD" w:rsidP="00DD0994">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rsidR="00FA2FDD" w:rsidRPr="00C957D6" w:rsidRDefault="00FA2FDD" w:rsidP="00DD0994">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rsidR="00FA2FDD" w:rsidRPr="00C957D6" w:rsidRDefault="00FA2FDD" w:rsidP="00DD0994">
      <w:pPr>
        <w:suppressAutoHyphens/>
        <w:ind w:firstLine="709"/>
        <w:jc w:val="both"/>
        <w:rPr>
          <w:rFonts w:eastAsia="Times New Roman"/>
          <w:sz w:val="24"/>
          <w:szCs w:val="24"/>
        </w:rPr>
      </w:pPr>
      <w:r w:rsidRPr="00C957D6">
        <w:rPr>
          <w:rFonts w:eastAsia="Times New Roman"/>
          <w:sz w:val="24"/>
          <w:szCs w:val="24"/>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957D6">
        <w:rPr>
          <w:rFonts w:eastAsia="Times New Roman"/>
          <w:sz w:val="24"/>
          <w:szCs w:val="24"/>
        </w:rPr>
        <w:t>жалоб</w:t>
      </w:r>
      <w:proofErr w:type="gramEnd"/>
      <w:r w:rsidRPr="00C957D6">
        <w:rPr>
          <w:rFonts w:eastAsia="Times New Roman"/>
          <w:sz w:val="24"/>
          <w:szCs w:val="24"/>
        </w:rPr>
        <w:t xml:space="preserve"> незамедлительно направляют имеющиеся материалы в органы прокуратуры.</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C957D6">
        <w:rPr>
          <w:rFonts w:eastAsia="Times New Roman"/>
          <w:sz w:val="24"/>
          <w:szCs w:val="24"/>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C957D6" w:rsidRDefault="00FA2FDD" w:rsidP="00DD0994">
      <w:pPr>
        <w:suppressAutoHyphens/>
        <w:ind w:firstLine="709"/>
        <w:jc w:val="both"/>
        <w:rPr>
          <w:rFonts w:eastAsia="Times New Roman"/>
          <w:sz w:val="24"/>
          <w:szCs w:val="24"/>
        </w:rPr>
      </w:pPr>
      <w:r w:rsidRPr="00C957D6">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rsidR="00FA2FDD" w:rsidRPr="00C957D6" w:rsidRDefault="00FA2FDD" w:rsidP="00DD0994">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FA2FDD" w:rsidRPr="00DD0994" w:rsidRDefault="00FA2FDD" w:rsidP="00DD0994">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both"/>
        <w:rPr>
          <w:rFonts w:eastAsia="Times New Roman"/>
          <w:sz w:val="24"/>
          <w:szCs w:val="24"/>
          <w:lang w:eastAsia="ar-SA"/>
        </w:rPr>
      </w:pPr>
    </w:p>
    <w:p w:rsidR="00FA2FDD" w:rsidRPr="00C957D6" w:rsidRDefault="00FA2FDD" w:rsidP="00FA2FDD">
      <w:pPr>
        <w:rPr>
          <w:rFonts w:eastAsia="Times New Roman"/>
          <w:i/>
          <w:sz w:val="20"/>
          <w:szCs w:val="20"/>
          <w:lang w:eastAsia="ar-SA"/>
        </w:rPr>
      </w:pPr>
      <w:r w:rsidRPr="00C957D6">
        <w:rPr>
          <w:rFonts w:eastAsia="Times New Roman"/>
          <w:i/>
          <w:sz w:val="20"/>
          <w:szCs w:val="20"/>
          <w:lang w:eastAsia="ar-SA"/>
        </w:rPr>
        <w:br w:type="page"/>
      </w: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1 к </w:t>
      </w:r>
    </w:p>
    <w:p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006652CB">
        <w:rPr>
          <w:rFonts w:eastAsia="Times New Roman"/>
          <w:sz w:val="24"/>
          <w:szCs w:val="24"/>
        </w:rPr>
        <w:t>» а</w:t>
      </w:r>
      <w:r w:rsidRPr="00C957D6">
        <w:rPr>
          <w:rFonts w:eastAsia="Times New Roman"/>
          <w:sz w:val="24"/>
          <w:szCs w:val="24"/>
        </w:rPr>
        <w:t>дминистрации</w:t>
      </w:r>
    </w:p>
    <w:p w:rsidR="00FA2FDD" w:rsidRPr="006652CB" w:rsidRDefault="006652CB" w:rsidP="00FA2FDD">
      <w:pPr>
        <w:ind w:left="5670"/>
        <w:rPr>
          <w:sz w:val="24"/>
          <w:szCs w:val="24"/>
        </w:rPr>
      </w:pPr>
      <w:r w:rsidRPr="006652CB">
        <w:rPr>
          <w:sz w:val="24"/>
          <w:szCs w:val="24"/>
        </w:rPr>
        <w:t>Красномакского сельского поселения Бахчисарайского района Республики Крым</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p>
    <w:p w:rsidR="006652CB" w:rsidRDefault="006652CB" w:rsidP="00FA2FDD">
      <w:pPr>
        <w:tabs>
          <w:tab w:val="left" w:pos="2420"/>
        </w:tabs>
        <w:ind w:left="5670"/>
        <w:rPr>
          <w:sz w:val="24"/>
          <w:szCs w:val="24"/>
        </w:rPr>
      </w:pPr>
    </w:p>
    <w:p w:rsidR="006652CB" w:rsidRDefault="006652CB" w:rsidP="00FA2FDD">
      <w:pPr>
        <w:tabs>
          <w:tab w:val="left" w:pos="2420"/>
        </w:tabs>
        <w:ind w:left="5670"/>
        <w:rPr>
          <w:sz w:val="24"/>
          <w:szCs w:val="24"/>
        </w:rPr>
      </w:pPr>
    </w:p>
    <w:p w:rsidR="006652CB" w:rsidRDefault="006652CB" w:rsidP="00FA2FDD">
      <w:pPr>
        <w:tabs>
          <w:tab w:val="left" w:pos="2420"/>
        </w:tabs>
        <w:ind w:left="5670"/>
        <w:rPr>
          <w:sz w:val="24"/>
          <w:szCs w:val="24"/>
        </w:rPr>
      </w:pPr>
    </w:p>
    <w:p w:rsidR="006652CB" w:rsidRDefault="006652CB" w:rsidP="00FA2FDD">
      <w:pPr>
        <w:tabs>
          <w:tab w:val="left" w:pos="2420"/>
        </w:tabs>
        <w:ind w:left="5670"/>
        <w:rPr>
          <w:sz w:val="24"/>
          <w:szCs w:val="24"/>
        </w:rPr>
      </w:pPr>
    </w:p>
    <w:p w:rsidR="006652CB" w:rsidRDefault="006652CB" w:rsidP="00FA2FDD">
      <w:pPr>
        <w:tabs>
          <w:tab w:val="left" w:pos="2420"/>
        </w:tabs>
        <w:ind w:left="5670"/>
        <w:rPr>
          <w:sz w:val="24"/>
          <w:szCs w:val="24"/>
        </w:rPr>
      </w:pPr>
    </w:p>
    <w:p w:rsidR="006652CB" w:rsidRDefault="006652CB" w:rsidP="00FA2FDD">
      <w:pPr>
        <w:tabs>
          <w:tab w:val="left" w:pos="2420"/>
        </w:tabs>
        <w:ind w:left="5670"/>
        <w:rPr>
          <w:sz w:val="24"/>
          <w:szCs w:val="24"/>
        </w:rPr>
      </w:pPr>
    </w:p>
    <w:p w:rsidR="006652CB" w:rsidRDefault="006652CB" w:rsidP="00FA2FDD">
      <w:pPr>
        <w:tabs>
          <w:tab w:val="left" w:pos="2420"/>
        </w:tabs>
        <w:ind w:left="5670"/>
        <w:rPr>
          <w:sz w:val="24"/>
          <w:szCs w:val="24"/>
        </w:rPr>
      </w:pPr>
    </w:p>
    <w:p w:rsidR="006652CB" w:rsidRDefault="006652CB" w:rsidP="00FA2FDD">
      <w:pPr>
        <w:tabs>
          <w:tab w:val="left" w:pos="2420"/>
        </w:tabs>
        <w:ind w:left="5670"/>
        <w:rPr>
          <w:sz w:val="24"/>
          <w:szCs w:val="24"/>
        </w:rPr>
      </w:pPr>
    </w:p>
    <w:p w:rsidR="006652CB" w:rsidRDefault="006652CB" w:rsidP="00FA2FDD">
      <w:pPr>
        <w:tabs>
          <w:tab w:val="left" w:pos="2420"/>
        </w:tabs>
        <w:ind w:left="5670"/>
        <w:rPr>
          <w:sz w:val="24"/>
          <w:szCs w:val="24"/>
        </w:rPr>
      </w:pPr>
    </w:p>
    <w:p w:rsidR="006652CB" w:rsidRDefault="006652CB" w:rsidP="00FA2FDD">
      <w:pPr>
        <w:tabs>
          <w:tab w:val="left" w:pos="2420"/>
        </w:tabs>
        <w:ind w:left="5670"/>
        <w:rPr>
          <w:sz w:val="24"/>
          <w:szCs w:val="24"/>
        </w:rPr>
      </w:pPr>
    </w:p>
    <w:p w:rsidR="006652CB" w:rsidRDefault="006652CB" w:rsidP="00FA2FDD">
      <w:pPr>
        <w:tabs>
          <w:tab w:val="left" w:pos="2420"/>
        </w:tabs>
        <w:ind w:left="5670"/>
        <w:rPr>
          <w:sz w:val="24"/>
          <w:szCs w:val="24"/>
        </w:rPr>
      </w:pPr>
    </w:p>
    <w:p w:rsidR="006652CB" w:rsidRDefault="006652CB" w:rsidP="00FA2FDD">
      <w:pPr>
        <w:tabs>
          <w:tab w:val="left" w:pos="2420"/>
        </w:tabs>
        <w:ind w:left="5670"/>
        <w:rPr>
          <w:sz w:val="24"/>
          <w:szCs w:val="24"/>
        </w:rPr>
      </w:pPr>
    </w:p>
    <w:p w:rsidR="006652CB" w:rsidRDefault="006652CB" w:rsidP="00FA2FDD">
      <w:pPr>
        <w:tabs>
          <w:tab w:val="left" w:pos="2420"/>
        </w:tabs>
        <w:ind w:left="5670"/>
        <w:rPr>
          <w:sz w:val="24"/>
          <w:szCs w:val="24"/>
        </w:rPr>
      </w:pPr>
    </w:p>
    <w:p w:rsidR="006652CB" w:rsidRDefault="006652CB" w:rsidP="00DD0994">
      <w:pPr>
        <w:tabs>
          <w:tab w:val="left" w:pos="2420"/>
        </w:tabs>
        <w:rPr>
          <w:sz w:val="24"/>
          <w:szCs w:val="24"/>
        </w:rPr>
      </w:pP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2 к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6652CB" w:rsidRPr="006652CB" w:rsidRDefault="006652CB" w:rsidP="006652CB">
      <w:pPr>
        <w:ind w:left="5670"/>
        <w:rPr>
          <w:sz w:val="24"/>
          <w:szCs w:val="24"/>
        </w:rPr>
      </w:pPr>
      <w:r>
        <w:rPr>
          <w:rFonts w:eastAsia="Times New Roman"/>
          <w:sz w:val="24"/>
          <w:szCs w:val="24"/>
        </w:rPr>
        <w:t>а</w:t>
      </w:r>
      <w:r w:rsidR="00FA2FDD" w:rsidRPr="00C957D6">
        <w:rPr>
          <w:rFonts w:eastAsia="Times New Roman"/>
          <w:sz w:val="24"/>
          <w:szCs w:val="24"/>
        </w:rPr>
        <w:t>дминистрации</w:t>
      </w:r>
      <w:r>
        <w:rPr>
          <w:rFonts w:eastAsia="Times New Roman"/>
          <w:sz w:val="24"/>
          <w:szCs w:val="24"/>
        </w:rPr>
        <w:t xml:space="preserve"> </w:t>
      </w:r>
      <w:r w:rsidRPr="006652CB">
        <w:rPr>
          <w:sz w:val="24"/>
          <w:szCs w:val="24"/>
        </w:rPr>
        <w:t>Красномакского сельского поселения Бахчисарайского района Республики Крым</w:t>
      </w:r>
    </w:p>
    <w:p w:rsidR="00FA2FDD" w:rsidRPr="00C957D6" w:rsidRDefault="00FA2FDD" w:rsidP="00FA2FDD">
      <w:pPr>
        <w:ind w:left="5670"/>
        <w:rPr>
          <w:rFonts w:eastAsia="Times New Roman"/>
          <w:sz w:val="24"/>
          <w:szCs w:val="24"/>
        </w:rPr>
      </w:pPr>
    </w:p>
    <w:p w:rsidR="00FA2FDD" w:rsidRPr="00C957D6" w:rsidRDefault="00FA2FDD" w:rsidP="00FA2FDD">
      <w:pPr>
        <w:ind w:left="5670"/>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c>
          <w:tcPr>
            <w:tcW w:w="4480" w:type="dxa"/>
            <w:tcBorders>
              <w:bottom w:val="single" w:sz="4" w:space="0" w:color="auto"/>
            </w:tcBorders>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c>
          <w:tcPr>
            <w:tcW w:w="4480" w:type="dxa"/>
            <w:tcBorders>
              <w:top w:val="single" w:sz="4" w:space="0" w:color="auto"/>
            </w:tcBorders>
          </w:tcPr>
          <w:p w:rsidR="00FA2FDD" w:rsidRPr="00C957D6" w:rsidRDefault="00FA2FDD" w:rsidP="0016250E">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6652CB" w:rsidRDefault="006652CB" w:rsidP="00FA2FDD">
      <w:pPr>
        <w:tabs>
          <w:tab w:val="left" w:pos="2420"/>
        </w:tabs>
        <w:spacing w:line="240" w:lineRule="exact"/>
        <w:ind w:left="5954"/>
        <w:rPr>
          <w:sz w:val="24"/>
          <w:szCs w:val="24"/>
        </w:rPr>
      </w:pPr>
    </w:p>
    <w:p w:rsidR="006652CB" w:rsidRDefault="006652CB" w:rsidP="00FA2FDD">
      <w:pPr>
        <w:tabs>
          <w:tab w:val="left" w:pos="2420"/>
        </w:tabs>
        <w:spacing w:line="240" w:lineRule="exact"/>
        <w:ind w:left="5954"/>
        <w:rPr>
          <w:sz w:val="24"/>
          <w:szCs w:val="24"/>
        </w:rPr>
      </w:pPr>
    </w:p>
    <w:p w:rsidR="006652CB" w:rsidRDefault="006652CB" w:rsidP="00FA2FDD">
      <w:pPr>
        <w:tabs>
          <w:tab w:val="left" w:pos="2420"/>
        </w:tabs>
        <w:spacing w:line="240" w:lineRule="exact"/>
        <w:ind w:left="5954"/>
        <w:rPr>
          <w:sz w:val="24"/>
          <w:szCs w:val="24"/>
        </w:rPr>
      </w:pPr>
    </w:p>
    <w:p w:rsidR="00DD0994" w:rsidRDefault="006652CB" w:rsidP="006652CB">
      <w:pPr>
        <w:tabs>
          <w:tab w:val="left" w:pos="2420"/>
        </w:tabs>
        <w:spacing w:line="240" w:lineRule="exact"/>
        <w:rPr>
          <w:sz w:val="24"/>
          <w:szCs w:val="24"/>
        </w:rPr>
      </w:pPr>
      <w:r>
        <w:rPr>
          <w:sz w:val="24"/>
          <w:szCs w:val="24"/>
        </w:rPr>
        <w:t xml:space="preserve">                                                                                              </w:t>
      </w:r>
    </w:p>
    <w:p w:rsidR="00DD0994" w:rsidRDefault="00DD0994" w:rsidP="006652CB">
      <w:pPr>
        <w:tabs>
          <w:tab w:val="left" w:pos="2420"/>
        </w:tabs>
        <w:spacing w:line="240" w:lineRule="exact"/>
        <w:rPr>
          <w:sz w:val="24"/>
          <w:szCs w:val="24"/>
        </w:rPr>
      </w:pPr>
    </w:p>
    <w:p w:rsidR="00FA2FDD" w:rsidRPr="00C957D6" w:rsidRDefault="00DD0994" w:rsidP="00DD0994">
      <w:pPr>
        <w:tabs>
          <w:tab w:val="left" w:pos="2420"/>
        </w:tabs>
        <w:spacing w:line="240" w:lineRule="exact"/>
        <w:jc w:val="center"/>
        <w:rPr>
          <w:sz w:val="24"/>
          <w:szCs w:val="24"/>
        </w:rPr>
      </w:pPr>
      <w:r>
        <w:rPr>
          <w:sz w:val="24"/>
          <w:szCs w:val="24"/>
        </w:rPr>
        <w:lastRenderedPageBreak/>
        <w:t xml:space="preserve">                                                </w:t>
      </w:r>
      <w:r w:rsidR="006652CB">
        <w:rPr>
          <w:sz w:val="24"/>
          <w:szCs w:val="24"/>
        </w:rPr>
        <w:t xml:space="preserve"> </w:t>
      </w:r>
      <w:r w:rsidR="00FA2FDD" w:rsidRPr="00C957D6">
        <w:rPr>
          <w:sz w:val="24"/>
          <w:szCs w:val="24"/>
        </w:rPr>
        <w:t xml:space="preserve">Приложение № 3 </w:t>
      </w:r>
    </w:p>
    <w:p w:rsidR="006652CB" w:rsidRPr="006652CB" w:rsidRDefault="00FA2FDD" w:rsidP="006652CB">
      <w:pPr>
        <w:ind w:left="5670"/>
        <w:rPr>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r w:rsidR="006652CB">
        <w:rPr>
          <w:rFonts w:eastAsia="Times New Roman"/>
          <w:sz w:val="24"/>
          <w:szCs w:val="24"/>
        </w:rPr>
        <w:t>а</w:t>
      </w:r>
      <w:r w:rsidRPr="00C957D6">
        <w:rPr>
          <w:rFonts w:eastAsia="Times New Roman"/>
          <w:sz w:val="24"/>
          <w:szCs w:val="24"/>
        </w:rPr>
        <w:t xml:space="preserve">дминистрации </w:t>
      </w:r>
      <w:r w:rsidR="006652CB" w:rsidRPr="006652CB">
        <w:rPr>
          <w:sz w:val="24"/>
          <w:szCs w:val="24"/>
        </w:rPr>
        <w:t>Красномакского сельского поселения Бахчисарайского района Республики Крым</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rPr>
        <w:t>_________________________</w:t>
      </w:r>
      <w:r w:rsidRPr="00C957D6">
        <w:rPr>
          <w:sz w:val="24"/>
          <w:szCs w:val="24"/>
        </w:rPr>
        <w:t xml:space="preserve"> </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rsidR="00FA2FDD" w:rsidRPr="00C957D6" w:rsidRDefault="00FA2FDD" w:rsidP="00DD0994">
      <w:pPr>
        <w:tabs>
          <w:tab w:val="left" w:pos="2420"/>
        </w:tabs>
        <w:spacing w:line="240" w:lineRule="exact"/>
        <w:rPr>
          <w:sz w:val="24"/>
          <w:szCs w:val="24"/>
        </w:rPr>
      </w:pPr>
      <w:r w:rsidRPr="00C957D6">
        <w:rPr>
          <w:sz w:val="24"/>
          <w:szCs w:val="24"/>
        </w:rPr>
        <w:t>________</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Прошу</w:t>
      </w:r>
      <w:r w:rsidRPr="00C957D6">
        <w:t xml:space="preserve"> </w:t>
      </w:r>
      <w:r w:rsidRPr="00C957D6">
        <w:rPr>
          <w:sz w:val="24"/>
          <w:szCs w:val="24"/>
        </w:rPr>
        <w:t xml:space="preserve">предоставить /архивную справку/архивную выписку/архивную копию/тематический       </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 ___________________________________________________________________________________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DD0994">
      <w:pPr>
        <w:autoSpaceDE w:val="0"/>
        <w:autoSpaceDN w:val="0"/>
        <w:adjustRightInd w:val="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lastRenderedPageBreak/>
        <w:t>Приложение №4</w:t>
      </w:r>
    </w:p>
    <w:p w:rsidR="006652CB" w:rsidRPr="006652CB" w:rsidRDefault="00FA2FDD" w:rsidP="006652CB">
      <w:pPr>
        <w:ind w:left="5670"/>
        <w:rPr>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006652CB">
        <w:rPr>
          <w:rFonts w:eastAsia="Times New Roman"/>
          <w:sz w:val="24"/>
          <w:szCs w:val="24"/>
        </w:rPr>
        <w:t>» а</w:t>
      </w:r>
      <w:r w:rsidRPr="00C957D6">
        <w:rPr>
          <w:rFonts w:eastAsia="Times New Roman"/>
          <w:sz w:val="24"/>
          <w:szCs w:val="24"/>
        </w:rPr>
        <w:t xml:space="preserve">дминистрации </w:t>
      </w:r>
      <w:r w:rsidR="006652CB" w:rsidRPr="006652CB">
        <w:rPr>
          <w:sz w:val="24"/>
          <w:szCs w:val="24"/>
        </w:rPr>
        <w:t>Красномакского сельского поселения Бахчисарайского района Республики Крым</w:t>
      </w:r>
    </w:p>
    <w:p w:rsidR="00FA2FDD" w:rsidRPr="00C957D6" w:rsidRDefault="00FA2FDD" w:rsidP="006652CB">
      <w:pPr>
        <w:keepNext/>
        <w:ind w:left="5670"/>
        <w:jc w:val="both"/>
        <w:outlineLvl w:val="0"/>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6652CB" w:rsidRDefault="00FA2FDD" w:rsidP="006652CB">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w:t>
      </w:r>
      <w:r w:rsidR="006652CB">
        <w:rPr>
          <w:sz w:val="24"/>
          <w:szCs w:val="24"/>
          <w:lang w:eastAsia="en-US"/>
        </w:rPr>
        <w:t>_____________________________</w:t>
      </w: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6652CB" w:rsidRDefault="00FA2FDD" w:rsidP="006652CB">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D76F3B" w:rsidRDefault="00D76F3B" w:rsidP="00FA2FDD">
      <w:pPr>
        <w:tabs>
          <w:tab w:val="left" w:pos="2420"/>
        </w:tabs>
        <w:spacing w:line="240" w:lineRule="exact"/>
        <w:ind w:left="5954"/>
        <w:rPr>
          <w:sz w:val="24"/>
          <w:szCs w:val="24"/>
        </w:rPr>
      </w:pPr>
    </w:p>
    <w:p w:rsidR="00D76F3B" w:rsidRDefault="00D76F3B" w:rsidP="00FA2FDD">
      <w:pPr>
        <w:tabs>
          <w:tab w:val="left" w:pos="2420"/>
        </w:tabs>
        <w:spacing w:line="240" w:lineRule="exact"/>
        <w:ind w:left="5954"/>
        <w:rPr>
          <w:sz w:val="24"/>
          <w:szCs w:val="24"/>
        </w:rPr>
      </w:pPr>
    </w:p>
    <w:p w:rsidR="00D76F3B" w:rsidRDefault="00D76F3B" w:rsidP="00FA2FDD">
      <w:pPr>
        <w:tabs>
          <w:tab w:val="left" w:pos="2420"/>
        </w:tabs>
        <w:spacing w:line="240" w:lineRule="exact"/>
        <w:ind w:left="5954"/>
        <w:rPr>
          <w:sz w:val="24"/>
          <w:szCs w:val="24"/>
        </w:rPr>
      </w:pPr>
    </w:p>
    <w:p w:rsidR="00D76F3B" w:rsidRDefault="00D76F3B" w:rsidP="00FA2FDD">
      <w:pPr>
        <w:tabs>
          <w:tab w:val="left" w:pos="2420"/>
        </w:tabs>
        <w:spacing w:line="240" w:lineRule="exact"/>
        <w:ind w:left="5954"/>
        <w:rPr>
          <w:sz w:val="24"/>
          <w:szCs w:val="24"/>
        </w:rPr>
      </w:pPr>
    </w:p>
    <w:p w:rsidR="00D76F3B" w:rsidRDefault="00D76F3B" w:rsidP="00FA2FDD">
      <w:pPr>
        <w:tabs>
          <w:tab w:val="left" w:pos="2420"/>
        </w:tabs>
        <w:spacing w:line="240" w:lineRule="exact"/>
        <w:ind w:left="5954"/>
        <w:rPr>
          <w:sz w:val="24"/>
          <w:szCs w:val="24"/>
        </w:rPr>
      </w:pPr>
    </w:p>
    <w:p w:rsidR="00D76F3B" w:rsidRDefault="00D76F3B" w:rsidP="00FA2FDD">
      <w:pPr>
        <w:tabs>
          <w:tab w:val="left" w:pos="2420"/>
        </w:tabs>
        <w:spacing w:line="240" w:lineRule="exact"/>
        <w:ind w:left="5954"/>
        <w:rPr>
          <w:sz w:val="24"/>
          <w:szCs w:val="24"/>
        </w:rPr>
      </w:pPr>
    </w:p>
    <w:p w:rsidR="00D76F3B" w:rsidRDefault="00D76F3B" w:rsidP="00FA2FDD">
      <w:pPr>
        <w:tabs>
          <w:tab w:val="left" w:pos="2420"/>
        </w:tabs>
        <w:spacing w:line="240" w:lineRule="exact"/>
        <w:ind w:left="5954"/>
        <w:rPr>
          <w:sz w:val="24"/>
          <w:szCs w:val="24"/>
        </w:rPr>
      </w:pPr>
    </w:p>
    <w:p w:rsidR="00D76F3B" w:rsidRDefault="00D76F3B" w:rsidP="00FA2FDD">
      <w:pPr>
        <w:tabs>
          <w:tab w:val="left" w:pos="2420"/>
        </w:tabs>
        <w:spacing w:line="240" w:lineRule="exact"/>
        <w:ind w:left="5954"/>
        <w:rPr>
          <w:sz w:val="24"/>
          <w:szCs w:val="24"/>
        </w:rPr>
      </w:pPr>
    </w:p>
    <w:p w:rsidR="00D76F3B" w:rsidRDefault="00D76F3B" w:rsidP="00FA2FDD">
      <w:pPr>
        <w:tabs>
          <w:tab w:val="left" w:pos="2420"/>
        </w:tabs>
        <w:spacing w:line="240" w:lineRule="exact"/>
        <w:ind w:left="5954"/>
        <w:rPr>
          <w:sz w:val="24"/>
          <w:szCs w:val="24"/>
        </w:rPr>
      </w:pPr>
    </w:p>
    <w:p w:rsidR="00D76F3B" w:rsidRDefault="00D76F3B" w:rsidP="00FA2FDD">
      <w:pPr>
        <w:tabs>
          <w:tab w:val="left" w:pos="2420"/>
        </w:tabs>
        <w:spacing w:line="240" w:lineRule="exact"/>
        <w:ind w:left="5954"/>
        <w:rPr>
          <w:sz w:val="24"/>
          <w:szCs w:val="24"/>
        </w:rPr>
      </w:pPr>
    </w:p>
    <w:p w:rsidR="00D76F3B" w:rsidRDefault="00D76F3B" w:rsidP="00FA2FDD">
      <w:pPr>
        <w:tabs>
          <w:tab w:val="left" w:pos="2420"/>
        </w:tabs>
        <w:spacing w:line="240" w:lineRule="exact"/>
        <w:ind w:left="5954"/>
        <w:rPr>
          <w:sz w:val="24"/>
          <w:szCs w:val="24"/>
        </w:rPr>
      </w:pPr>
    </w:p>
    <w:p w:rsidR="00D76F3B" w:rsidRDefault="00D76F3B" w:rsidP="00FA2FDD">
      <w:pPr>
        <w:tabs>
          <w:tab w:val="left" w:pos="2420"/>
        </w:tabs>
        <w:spacing w:line="240" w:lineRule="exact"/>
        <w:ind w:left="5954"/>
        <w:rPr>
          <w:sz w:val="24"/>
          <w:szCs w:val="24"/>
        </w:rPr>
      </w:pPr>
    </w:p>
    <w:p w:rsidR="00D76F3B" w:rsidRDefault="00D76F3B" w:rsidP="00FA2FDD">
      <w:pPr>
        <w:tabs>
          <w:tab w:val="left" w:pos="2420"/>
        </w:tabs>
        <w:spacing w:line="240" w:lineRule="exact"/>
        <w:ind w:left="5954"/>
        <w:rPr>
          <w:sz w:val="24"/>
          <w:szCs w:val="24"/>
        </w:rPr>
      </w:pPr>
    </w:p>
    <w:p w:rsidR="00D76F3B" w:rsidRDefault="00D76F3B" w:rsidP="00FA2FDD">
      <w:pPr>
        <w:tabs>
          <w:tab w:val="left" w:pos="2420"/>
        </w:tabs>
        <w:spacing w:line="240" w:lineRule="exact"/>
        <w:ind w:left="5954"/>
        <w:rPr>
          <w:sz w:val="24"/>
          <w:szCs w:val="24"/>
        </w:rPr>
      </w:pPr>
    </w:p>
    <w:p w:rsidR="00DD0994" w:rsidRDefault="00DD0994" w:rsidP="00DD0994">
      <w:pPr>
        <w:tabs>
          <w:tab w:val="left" w:pos="2420"/>
        </w:tabs>
        <w:spacing w:line="240" w:lineRule="exact"/>
        <w:rPr>
          <w:sz w:val="24"/>
          <w:szCs w:val="24"/>
        </w:rPr>
      </w:pPr>
      <w:r>
        <w:rPr>
          <w:sz w:val="24"/>
          <w:szCs w:val="24"/>
        </w:rPr>
        <w:t xml:space="preserve">                                                                                              </w:t>
      </w:r>
    </w:p>
    <w:p w:rsidR="00DD0994" w:rsidRDefault="00DD0994" w:rsidP="00DD0994">
      <w:pPr>
        <w:tabs>
          <w:tab w:val="left" w:pos="2420"/>
        </w:tabs>
        <w:spacing w:line="240" w:lineRule="exact"/>
        <w:rPr>
          <w:sz w:val="24"/>
          <w:szCs w:val="24"/>
        </w:rPr>
      </w:pPr>
    </w:p>
    <w:p w:rsidR="00DD0994" w:rsidRDefault="00DD0994" w:rsidP="00DD0994">
      <w:pPr>
        <w:tabs>
          <w:tab w:val="left" w:pos="2420"/>
        </w:tabs>
        <w:spacing w:line="240" w:lineRule="exact"/>
        <w:rPr>
          <w:sz w:val="24"/>
          <w:szCs w:val="24"/>
        </w:rPr>
      </w:pPr>
    </w:p>
    <w:p w:rsidR="00DD0994" w:rsidRDefault="00DD0994" w:rsidP="00DD0994">
      <w:pPr>
        <w:tabs>
          <w:tab w:val="left" w:pos="2420"/>
        </w:tabs>
        <w:spacing w:line="240" w:lineRule="exact"/>
        <w:rPr>
          <w:sz w:val="24"/>
          <w:szCs w:val="24"/>
        </w:rPr>
      </w:pPr>
    </w:p>
    <w:p w:rsidR="00FA2FDD" w:rsidRPr="00C957D6" w:rsidRDefault="00DD0994" w:rsidP="00DD0994">
      <w:pPr>
        <w:tabs>
          <w:tab w:val="left" w:pos="2420"/>
        </w:tabs>
        <w:spacing w:line="240" w:lineRule="exact"/>
        <w:rPr>
          <w:sz w:val="24"/>
          <w:szCs w:val="24"/>
        </w:rPr>
      </w:pPr>
      <w:r>
        <w:rPr>
          <w:sz w:val="24"/>
          <w:szCs w:val="24"/>
        </w:rPr>
        <w:lastRenderedPageBreak/>
        <w:t xml:space="preserve">                                                                                               </w:t>
      </w:r>
      <w:r w:rsidR="00FA2FDD" w:rsidRPr="00C957D6">
        <w:rPr>
          <w:sz w:val="24"/>
          <w:szCs w:val="24"/>
        </w:rPr>
        <w:t xml:space="preserve">Приложение № 5 </w:t>
      </w:r>
    </w:p>
    <w:p w:rsidR="00FA2FDD" w:rsidRPr="006652CB" w:rsidRDefault="00FA2FDD" w:rsidP="006652CB">
      <w:pPr>
        <w:ind w:left="5670"/>
        <w:rPr>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6652CB" w:rsidRPr="006652CB">
        <w:rPr>
          <w:sz w:val="24"/>
          <w:szCs w:val="24"/>
        </w:rPr>
        <w:t>Красномакского сельского поселения Бахчисарайского района Республики Крым</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rPr>
        <w:t>________________</w:t>
      </w:r>
      <w:r w:rsidRPr="00C957D6">
        <w:rPr>
          <w:sz w:val="24"/>
          <w:szCs w:val="24"/>
        </w:rPr>
        <w:t xml:space="preserve"> </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color w:val="auto"/>
          <w:sz w:val="20"/>
          <w:szCs w:val="20"/>
        </w:rPr>
        <w:t xml:space="preserve">                            </w:t>
      </w:r>
      <w:r w:rsidRPr="00C957D6">
        <w:rPr>
          <w:rFonts w:ascii="Courier New" w:eastAsia="Calibri" w:hAnsi="Courier New" w:cs="Courier New"/>
          <w:b w:val="0"/>
          <w:color w:val="auto"/>
          <w:sz w:val="20"/>
          <w:szCs w:val="20"/>
        </w:rPr>
        <w:t>ЗАПРОС (ОБРАЩЕНИЕ)</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для  оформления  архивной справки, архивной выписки, архивной копии</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(нужное подчеркнуть) по документам ________________________________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название Органа</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FA2FDD" w:rsidRPr="00C957D6" w:rsidRDefault="00FA2FDD" w:rsidP="006652CB">
      <w:pPr>
        <w:pStyle w:val="1"/>
        <w:keepNext w:val="0"/>
        <w:keepLines w:val="0"/>
        <w:autoSpaceDE w:val="0"/>
        <w:autoSpaceDN w:val="0"/>
        <w:adjustRightInd w:val="0"/>
        <w:spacing w:before="0"/>
        <w:jc w:val="center"/>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Информац</w:t>
      </w:r>
      <w:r w:rsidR="006652CB">
        <w:rPr>
          <w:rFonts w:ascii="Courier New" w:eastAsia="Calibri" w:hAnsi="Courier New" w:cs="Courier New"/>
          <w:b w:val="0"/>
          <w:color w:val="auto"/>
          <w:sz w:val="20"/>
          <w:szCs w:val="20"/>
        </w:rPr>
        <w:t>ия о персональных данных хранится и обрабатывается</w:t>
      </w:r>
      <w:r w:rsidRPr="00C957D6">
        <w:rPr>
          <w:rFonts w:ascii="Courier New" w:eastAsia="Calibri" w:hAnsi="Courier New" w:cs="Courier New"/>
          <w:b w:val="0"/>
          <w:color w:val="auto"/>
          <w:sz w:val="20"/>
          <w:szCs w:val="20"/>
        </w:rPr>
        <w:t xml:space="preserve"> с</w:t>
      </w:r>
    </w:p>
    <w:p w:rsidR="00FA2FDD" w:rsidRPr="00C957D6" w:rsidRDefault="00FA2FDD" w:rsidP="006652CB">
      <w:pPr>
        <w:pStyle w:val="1"/>
        <w:keepNext w:val="0"/>
        <w:keepLines w:val="0"/>
        <w:autoSpaceDE w:val="0"/>
        <w:autoSpaceDN w:val="0"/>
        <w:adjustRightInd w:val="0"/>
        <w:spacing w:before="0"/>
        <w:jc w:val="center"/>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соблюдением  российского  законодательства  о персональных данных. Заполняя</w:t>
      </w:r>
    </w:p>
    <w:p w:rsidR="00FA2FDD" w:rsidRPr="00C957D6" w:rsidRDefault="00FA2FDD" w:rsidP="006652CB">
      <w:pPr>
        <w:pStyle w:val="1"/>
        <w:keepNext w:val="0"/>
        <w:keepLines w:val="0"/>
        <w:autoSpaceDE w:val="0"/>
        <w:autoSpaceDN w:val="0"/>
        <w:adjustRightInd w:val="0"/>
        <w:spacing w:before="0"/>
        <w:jc w:val="center"/>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данную анкету, Вы даете согласие на обработку персональных данных.</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│Фамилия,   имя,   отчество    лица,│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запрашивающего  архивную</w:t>
      </w:r>
      <w:proofErr w:type="gramEnd"/>
      <w:r w:rsidRPr="00C957D6">
        <w:rPr>
          <w:rFonts w:ascii="Courier New" w:eastAsia="Calibri" w:hAnsi="Courier New" w:cs="Courier New"/>
          <w:color w:val="auto"/>
          <w:sz w:val="20"/>
          <w:szCs w:val="20"/>
        </w:rPr>
        <w:t xml:space="preserve">   справку,│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│данные паспорта (серия, </w:t>
      </w:r>
      <w:proofErr w:type="gramStart"/>
      <w:r w:rsidRPr="00C957D6">
        <w:rPr>
          <w:rFonts w:ascii="Courier New" w:eastAsia="Calibri" w:hAnsi="Courier New" w:cs="Courier New"/>
          <w:color w:val="auto"/>
          <w:sz w:val="20"/>
          <w:szCs w:val="20"/>
        </w:rPr>
        <w:t>номер,  кем</w:t>
      </w:r>
      <w:proofErr w:type="gramEnd"/>
      <w:r w:rsidRPr="00C957D6">
        <w:rPr>
          <w:rFonts w:ascii="Courier New" w:eastAsia="Calibri" w:hAnsi="Courier New" w:cs="Courier New"/>
          <w:color w:val="auto"/>
          <w:sz w:val="20"/>
          <w:szCs w:val="20"/>
        </w:rPr>
        <w:t>│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│выдан, дата выдачи), </w:t>
      </w:r>
      <w:proofErr w:type="gramStart"/>
      <w:r w:rsidRPr="00C957D6">
        <w:rPr>
          <w:rFonts w:ascii="Courier New" w:eastAsia="Calibri" w:hAnsi="Courier New" w:cs="Courier New"/>
          <w:color w:val="auto"/>
          <w:sz w:val="20"/>
          <w:szCs w:val="20"/>
        </w:rPr>
        <w:t>доверенность  │</w:t>
      </w:r>
      <w:proofErr w:type="gramEnd"/>
      <w:r w:rsidRPr="00C957D6">
        <w:rPr>
          <w:rFonts w:ascii="Courier New" w:eastAsia="Calibri" w:hAnsi="Courier New" w:cs="Courier New"/>
          <w:color w:val="auto"/>
          <w:sz w:val="20"/>
          <w:szCs w:val="20"/>
        </w:rPr>
        <w:t xml:space="preserve">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│Фамилия,   имя,    отчество,    год│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│рождения    лица,     о     котором│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│запрашивается   архивная    справка│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w:t>
      </w:r>
      <w:proofErr w:type="gramEnd"/>
      <w:r w:rsidRPr="00C957D6">
        <w:rPr>
          <w:rFonts w:ascii="Courier New" w:eastAsia="Calibri" w:hAnsi="Courier New" w:cs="Courier New"/>
          <w:color w:val="auto"/>
          <w:sz w:val="20"/>
          <w:szCs w:val="20"/>
        </w:rPr>
        <w:t>указать   все   случаи   изменения│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│фамилии, имени, отчества),  указать│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│статус</w:t>
      </w:r>
      <w:proofErr w:type="gramStart"/>
      <w:r w:rsidRPr="00C957D6">
        <w:rPr>
          <w:rFonts w:ascii="Courier New" w:eastAsia="Calibri" w:hAnsi="Courier New" w:cs="Courier New"/>
          <w:color w:val="auto"/>
          <w:sz w:val="20"/>
          <w:szCs w:val="20"/>
        </w:rPr>
        <w:t xml:space="preserve">   (</w:t>
      </w:r>
      <w:proofErr w:type="gramEnd"/>
      <w:r w:rsidRPr="00C957D6">
        <w:rPr>
          <w:rFonts w:ascii="Courier New" w:eastAsia="Calibri" w:hAnsi="Courier New" w:cs="Courier New"/>
          <w:color w:val="auto"/>
          <w:sz w:val="20"/>
          <w:szCs w:val="20"/>
        </w:rPr>
        <w:t>пенсионер,   безработный,│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│служащий, работник, студент)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На  чье</w:t>
      </w:r>
      <w:proofErr w:type="gramEnd"/>
      <w:r w:rsidRPr="00C957D6">
        <w:rPr>
          <w:rFonts w:ascii="Courier New" w:eastAsia="Calibri" w:hAnsi="Courier New" w:cs="Courier New"/>
          <w:color w:val="auto"/>
          <w:sz w:val="20"/>
          <w:szCs w:val="20"/>
        </w:rPr>
        <w:t xml:space="preserve">  имя  выписывать   архивную│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│справку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Тема  запроса</w:t>
      </w:r>
      <w:proofErr w:type="gramEnd"/>
      <w:r w:rsidRPr="00C957D6">
        <w:rPr>
          <w:rFonts w:ascii="Courier New" w:eastAsia="Calibri" w:hAnsi="Courier New" w:cs="Courier New"/>
          <w:color w:val="auto"/>
          <w:sz w:val="20"/>
          <w:szCs w:val="20"/>
        </w:rPr>
        <w:t xml:space="preserve">  (обращения)  (нужное│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│подчеркнуть), хронологические рамки│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│запрашиваемой информации: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│1.  </w:t>
      </w:r>
      <w:proofErr w:type="gramStart"/>
      <w:r w:rsidRPr="00C957D6">
        <w:rPr>
          <w:rFonts w:ascii="Courier New" w:eastAsia="Calibri" w:hAnsi="Courier New" w:cs="Courier New"/>
          <w:color w:val="auto"/>
          <w:sz w:val="20"/>
          <w:szCs w:val="20"/>
        </w:rPr>
        <w:t>трудовой  стаж</w:t>
      </w:r>
      <w:proofErr w:type="gramEnd"/>
      <w:r w:rsidRPr="00C957D6">
        <w:rPr>
          <w:rFonts w:ascii="Courier New" w:eastAsia="Calibri" w:hAnsi="Courier New" w:cs="Courier New"/>
          <w:color w:val="auto"/>
          <w:sz w:val="20"/>
          <w:szCs w:val="20"/>
        </w:rPr>
        <w:t xml:space="preserve">  (нахождение   в│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декретном  отпуске</w:t>
      </w:r>
      <w:proofErr w:type="gramEnd"/>
      <w:r w:rsidRPr="00C957D6">
        <w:rPr>
          <w:rFonts w:ascii="Courier New" w:eastAsia="Calibri" w:hAnsi="Courier New" w:cs="Courier New"/>
          <w:color w:val="auto"/>
          <w:sz w:val="20"/>
          <w:szCs w:val="20"/>
        </w:rPr>
        <w:t>;  в  отпуске  по│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│уходу за </w:t>
      </w:r>
      <w:proofErr w:type="gramStart"/>
      <w:r w:rsidRPr="00C957D6">
        <w:rPr>
          <w:rFonts w:ascii="Courier New" w:eastAsia="Calibri" w:hAnsi="Courier New" w:cs="Courier New"/>
          <w:color w:val="auto"/>
          <w:sz w:val="20"/>
          <w:szCs w:val="20"/>
        </w:rPr>
        <w:t>ребенком;  в</w:t>
      </w:r>
      <w:proofErr w:type="gramEnd"/>
      <w:r w:rsidRPr="00C957D6">
        <w:rPr>
          <w:rFonts w:ascii="Courier New" w:eastAsia="Calibri" w:hAnsi="Courier New" w:cs="Courier New"/>
          <w:color w:val="auto"/>
          <w:sz w:val="20"/>
          <w:szCs w:val="20"/>
        </w:rPr>
        <w:t xml:space="preserve">  долгосрочных│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│командировках; в учебных отпусках</w:t>
      </w:r>
      <w:proofErr w:type="gramStart"/>
      <w:r w:rsidRPr="00C957D6">
        <w:rPr>
          <w:rFonts w:ascii="Courier New" w:eastAsia="Calibri" w:hAnsi="Courier New" w:cs="Courier New"/>
          <w:color w:val="auto"/>
          <w:sz w:val="20"/>
          <w:szCs w:val="20"/>
        </w:rPr>
        <w:t>);│</w:t>
      </w:r>
      <w:proofErr w:type="gramEnd"/>
      <w:r w:rsidRPr="00C957D6">
        <w:rPr>
          <w:rFonts w:ascii="Courier New" w:eastAsia="Calibri" w:hAnsi="Courier New" w:cs="Courier New"/>
          <w:color w:val="auto"/>
          <w:sz w:val="20"/>
          <w:szCs w:val="20"/>
        </w:rPr>
        <w:t xml:space="preserve">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│2. зарплата;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│3. награждение;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│4. район Крайнего Севера (РКС);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│5. применение репрессии;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│6. приватизация жилья, отвод земли;│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│7. переименование улицы;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│8. выделение жилой площади и т.д.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│Для   какой   цели    запрашивается│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│архивная справка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│Выслать по почте </w:t>
      </w:r>
      <w:proofErr w:type="gramStart"/>
      <w:r w:rsidRPr="00C957D6">
        <w:rPr>
          <w:rFonts w:ascii="Courier New" w:eastAsia="Calibri" w:hAnsi="Courier New" w:cs="Courier New"/>
          <w:color w:val="auto"/>
          <w:sz w:val="20"/>
          <w:szCs w:val="20"/>
        </w:rPr>
        <w:t>или  передать</w:t>
      </w:r>
      <w:proofErr w:type="gramEnd"/>
      <w:r w:rsidRPr="00C957D6">
        <w:rPr>
          <w:rFonts w:ascii="Courier New" w:eastAsia="Calibri" w:hAnsi="Courier New" w:cs="Courier New"/>
          <w:color w:val="auto"/>
          <w:sz w:val="20"/>
          <w:szCs w:val="20"/>
        </w:rPr>
        <w:t xml:space="preserve">  при│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│личном посещении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│Адрес,   по   которому    направить│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 xml:space="preserve">справку,   </w:t>
      </w:r>
      <w:proofErr w:type="gramEnd"/>
      <w:r w:rsidRPr="00C957D6">
        <w:rPr>
          <w:rFonts w:ascii="Courier New" w:eastAsia="Calibri" w:hAnsi="Courier New" w:cs="Courier New"/>
          <w:color w:val="auto"/>
          <w:sz w:val="20"/>
          <w:szCs w:val="20"/>
        </w:rPr>
        <w:t xml:space="preserve">  телефон     (домашний,│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│рабочий, сотовый)                  │                                     │</w:t>
      </w:r>
    </w:p>
    <w:p w:rsidR="00FA2FDD" w:rsidRPr="00D76F3B" w:rsidRDefault="00FA2FDD" w:rsidP="00D76F3B">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rsidR="00FA2FDD" w:rsidRPr="00D76F3B" w:rsidRDefault="00FA2FDD" w:rsidP="00D76F3B">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w:t>
      </w:r>
      <w:proofErr w:type="gramStart"/>
      <w:r w:rsidRPr="00C957D6">
        <w:rPr>
          <w:rFonts w:ascii="Courier New" w:eastAsia="Calibri" w:hAnsi="Courier New" w:cs="Courier New"/>
          <w:b w:val="0"/>
          <w:color w:val="auto"/>
          <w:sz w:val="20"/>
          <w:szCs w:val="20"/>
        </w:rPr>
        <w:t xml:space="preserve">Дата)   </w:t>
      </w:r>
      <w:proofErr w:type="gramEnd"/>
      <w:r w:rsidRPr="00C957D6">
        <w:rPr>
          <w:rFonts w:ascii="Courier New" w:eastAsia="Calibri" w:hAnsi="Courier New" w:cs="Courier New"/>
          <w:b w:val="0"/>
          <w:color w:val="auto"/>
          <w:sz w:val="20"/>
          <w:szCs w:val="20"/>
        </w:rPr>
        <w:t xml:space="preserve">                                (подпись пользователя)</w:t>
      </w:r>
    </w:p>
    <w:sectPr w:rsidR="00FA2FDD" w:rsidRPr="00D76F3B" w:rsidSect="00DD54B7">
      <w:headerReference w:type="default" r:id="rId21"/>
      <w:headerReference w:type="first" r:id="rId22"/>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D78" w:rsidRDefault="00AA5D78" w:rsidP="00E03EFD">
      <w:r>
        <w:separator/>
      </w:r>
    </w:p>
  </w:endnote>
  <w:endnote w:type="continuationSeparator" w:id="0">
    <w:p w:rsidR="00AA5D78" w:rsidRDefault="00AA5D78"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D78" w:rsidRDefault="00AA5D78" w:rsidP="00E03EFD">
      <w:r>
        <w:separator/>
      </w:r>
    </w:p>
  </w:footnote>
  <w:footnote w:type="continuationSeparator" w:id="0">
    <w:p w:rsidR="00AA5D78" w:rsidRDefault="00AA5D78"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94" w:rsidRDefault="00DD0994"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94" w:rsidRDefault="00DD0994">
    <w:pPr>
      <w:pStyle w:val="a5"/>
      <w:jc w:val="center"/>
    </w:pPr>
  </w:p>
  <w:p w:rsidR="00DD0994" w:rsidRDefault="00DD09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7"/>
  </w:num>
  <w:num w:numId="18">
    <w:abstractNumId w:val="11"/>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A0493"/>
    <w:rsid w:val="000A5554"/>
    <w:rsid w:val="000B04CF"/>
    <w:rsid w:val="000B0BEB"/>
    <w:rsid w:val="000B1393"/>
    <w:rsid w:val="000B4BFD"/>
    <w:rsid w:val="000C5621"/>
    <w:rsid w:val="000D0B29"/>
    <w:rsid w:val="000D1007"/>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5399"/>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334"/>
    <w:rsid w:val="0016250E"/>
    <w:rsid w:val="00163CED"/>
    <w:rsid w:val="00163EAA"/>
    <w:rsid w:val="0016738E"/>
    <w:rsid w:val="0017020E"/>
    <w:rsid w:val="001753BB"/>
    <w:rsid w:val="00176FBF"/>
    <w:rsid w:val="00197316"/>
    <w:rsid w:val="001A0DC1"/>
    <w:rsid w:val="001A1467"/>
    <w:rsid w:val="001A5B17"/>
    <w:rsid w:val="001A6148"/>
    <w:rsid w:val="001B03EA"/>
    <w:rsid w:val="001B30ED"/>
    <w:rsid w:val="001B3827"/>
    <w:rsid w:val="001B3C75"/>
    <w:rsid w:val="001B7468"/>
    <w:rsid w:val="001B7B45"/>
    <w:rsid w:val="001C0108"/>
    <w:rsid w:val="001C2BC6"/>
    <w:rsid w:val="001C4FD7"/>
    <w:rsid w:val="001D1F6C"/>
    <w:rsid w:val="001D256B"/>
    <w:rsid w:val="001D7329"/>
    <w:rsid w:val="001E1441"/>
    <w:rsid w:val="001E1519"/>
    <w:rsid w:val="001E2104"/>
    <w:rsid w:val="001E4FD5"/>
    <w:rsid w:val="001E561B"/>
    <w:rsid w:val="001E6CB7"/>
    <w:rsid w:val="001F41A8"/>
    <w:rsid w:val="001F509B"/>
    <w:rsid w:val="001F63EA"/>
    <w:rsid w:val="001F7F51"/>
    <w:rsid w:val="00202595"/>
    <w:rsid w:val="00204AAD"/>
    <w:rsid w:val="00210B5D"/>
    <w:rsid w:val="00214C87"/>
    <w:rsid w:val="002157C9"/>
    <w:rsid w:val="002217D9"/>
    <w:rsid w:val="00226F40"/>
    <w:rsid w:val="0023004E"/>
    <w:rsid w:val="00230771"/>
    <w:rsid w:val="002327C2"/>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91210"/>
    <w:rsid w:val="00294D10"/>
    <w:rsid w:val="00295293"/>
    <w:rsid w:val="002A26FA"/>
    <w:rsid w:val="002A3919"/>
    <w:rsid w:val="002B1B61"/>
    <w:rsid w:val="002B3062"/>
    <w:rsid w:val="002B3B72"/>
    <w:rsid w:val="002B41A8"/>
    <w:rsid w:val="002B51AE"/>
    <w:rsid w:val="002B5277"/>
    <w:rsid w:val="002B58F1"/>
    <w:rsid w:val="002B5B7A"/>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0B0"/>
    <w:rsid w:val="00346F8E"/>
    <w:rsid w:val="00352B75"/>
    <w:rsid w:val="0035691D"/>
    <w:rsid w:val="00356A10"/>
    <w:rsid w:val="00360349"/>
    <w:rsid w:val="00364DDC"/>
    <w:rsid w:val="00365C1E"/>
    <w:rsid w:val="003661EC"/>
    <w:rsid w:val="00370423"/>
    <w:rsid w:val="0037234D"/>
    <w:rsid w:val="00377148"/>
    <w:rsid w:val="00384624"/>
    <w:rsid w:val="00384A11"/>
    <w:rsid w:val="0038761D"/>
    <w:rsid w:val="00387711"/>
    <w:rsid w:val="0039119A"/>
    <w:rsid w:val="00396322"/>
    <w:rsid w:val="00396E65"/>
    <w:rsid w:val="003A04F6"/>
    <w:rsid w:val="003A09E5"/>
    <w:rsid w:val="003A34CE"/>
    <w:rsid w:val="003A47F8"/>
    <w:rsid w:val="003A6F0D"/>
    <w:rsid w:val="003A7DD2"/>
    <w:rsid w:val="003B3D7E"/>
    <w:rsid w:val="003B49EF"/>
    <w:rsid w:val="003B6917"/>
    <w:rsid w:val="003C123B"/>
    <w:rsid w:val="003C1AA0"/>
    <w:rsid w:val="003D15E0"/>
    <w:rsid w:val="003D5DC4"/>
    <w:rsid w:val="003E0747"/>
    <w:rsid w:val="003E7DF0"/>
    <w:rsid w:val="003F50BB"/>
    <w:rsid w:val="003F5B5C"/>
    <w:rsid w:val="003F663A"/>
    <w:rsid w:val="00402256"/>
    <w:rsid w:val="00405848"/>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2F3B"/>
    <w:rsid w:val="00454B40"/>
    <w:rsid w:val="00456BAC"/>
    <w:rsid w:val="00463595"/>
    <w:rsid w:val="00464183"/>
    <w:rsid w:val="00464F20"/>
    <w:rsid w:val="00471A32"/>
    <w:rsid w:val="00472580"/>
    <w:rsid w:val="0047585C"/>
    <w:rsid w:val="0047632F"/>
    <w:rsid w:val="00477A61"/>
    <w:rsid w:val="004849D4"/>
    <w:rsid w:val="00485868"/>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2877"/>
    <w:rsid w:val="00573B07"/>
    <w:rsid w:val="005751AE"/>
    <w:rsid w:val="005775FA"/>
    <w:rsid w:val="0058000F"/>
    <w:rsid w:val="00584DFA"/>
    <w:rsid w:val="00585C8C"/>
    <w:rsid w:val="00586029"/>
    <w:rsid w:val="0058766E"/>
    <w:rsid w:val="0058777A"/>
    <w:rsid w:val="00587CAB"/>
    <w:rsid w:val="005A2455"/>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4789"/>
    <w:rsid w:val="005D648D"/>
    <w:rsid w:val="005D6A4C"/>
    <w:rsid w:val="005D7DE4"/>
    <w:rsid w:val="005E0D79"/>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30FB2"/>
    <w:rsid w:val="00633280"/>
    <w:rsid w:val="0063444B"/>
    <w:rsid w:val="006351AA"/>
    <w:rsid w:val="00640046"/>
    <w:rsid w:val="00641570"/>
    <w:rsid w:val="00641BD9"/>
    <w:rsid w:val="006422CA"/>
    <w:rsid w:val="00650FF6"/>
    <w:rsid w:val="00651D15"/>
    <w:rsid w:val="0065224F"/>
    <w:rsid w:val="006536FB"/>
    <w:rsid w:val="00654ABF"/>
    <w:rsid w:val="00655D13"/>
    <w:rsid w:val="00655DE4"/>
    <w:rsid w:val="006575D2"/>
    <w:rsid w:val="00660CFE"/>
    <w:rsid w:val="00661BF5"/>
    <w:rsid w:val="006648A1"/>
    <w:rsid w:val="00664E91"/>
    <w:rsid w:val="006652CB"/>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167"/>
    <w:rsid w:val="006B397E"/>
    <w:rsid w:val="006B69FA"/>
    <w:rsid w:val="006B7379"/>
    <w:rsid w:val="006C11C2"/>
    <w:rsid w:val="006C5435"/>
    <w:rsid w:val="006C5905"/>
    <w:rsid w:val="006D0199"/>
    <w:rsid w:val="006D5C06"/>
    <w:rsid w:val="006D6DA4"/>
    <w:rsid w:val="006D7363"/>
    <w:rsid w:val="006E184A"/>
    <w:rsid w:val="006E19F9"/>
    <w:rsid w:val="006E28E8"/>
    <w:rsid w:val="006E3D04"/>
    <w:rsid w:val="006F466F"/>
    <w:rsid w:val="006F5A94"/>
    <w:rsid w:val="00703B51"/>
    <w:rsid w:val="00704569"/>
    <w:rsid w:val="007047E5"/>
    <w:rsid w:val="007055F5"/>
    <w:rsid w:val="00706564"/>
    <w:rsid w:val="00706764"/>
    <w:rsid w:val="0070792C"/>
    <w:rsid w:val="00712544"/>
    <w:rsid w:val="00712E69"/>
    <w:rsid w:val="00712EE3"/>
    <w:rsid w:val="00715E1D"/>
    <w:rsid w:val="00732527"/>
    <w:rsid w:val="007327FE"/>
    <w:rsid w:val="00732ABF"/>
    <w:rsid w:val="007333E5"/>
    <w:rsid w:val="00735C55"/>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76EB"/>
    <w:rsid w:val="007C7F43"/>
    <w:rsid w:val="007D235F"/>
    <w:rsid w:val="007D326C"/>
    <w:rsid w:val="007D3AF4"/>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DC5"/>
    <w:rsid w:val="00965F71"/>
    <w:rsid w:val="00966264"/>
    <w:rsid w:val="00966575"/>
    <w:rsid w:val="00971DE7"/>
    <w:rsid w:val="009732E3"/>
    <w:rsid w:val="00974318"/>
    <w:rsid w:val="00974550"/>
    <w:rsid w:val="00976389"/>
    <w:rsid w:val="00977377"/>
    <w:rsid w:val="00977C4B"/>
    <w:rsid w:val="0098555F"/>
    <w:rsid w:val="0098565B"/>
    <w:rsid w:val="0098667B"/>
    <w:rsid w:val="00986F0E"/>
    <w:rsid w:val="00987035"/>
    <w:rsid w:val="00992554"/>
    <w:rsid w:val="0099649A"/>
    <w:rsid w:val="009A0F30"/>
    <w:rsid w:val="009A4D16"/>
    <w:rsid w:val="009A5EBC"/>
    <w:rsid w:val="009A71D1"/>
    <w:rsid w:val="009B08A0"/>
    <w:rsid w:val="009B3FAD"/>
    <w:rsid w:val="009B4081"/>
    <w:rsid w:val="009B47AD"/>
    <w:rsid w:val="009B78FE"/>
    <w:rsid w:val="009B7FDE"/>
    <w:rsid w:val="009C4B92"/>
    <w:rsid w:val="009C4C45"/>
    <w:rsid w:val="009C7DC6"/>
    <w:rsid w:val="009D3360"/>
    <w:rsid w:val="009D6F95"/>
    <w:rsid w:val="009E08D0"/>
    <w:rsid w:val="009E2ACA"/>
    <w:rsid w:val="009E4945"/>
    <w:rsid w:val="009E4E67"/>
    <w:rsid w:val="009E7474"/>
    <w:rsid w:val="009E7D3F"/>
    <w:rsid w:val="009F0325"/>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2A"/>
    <w:rsid w:val="00A57FA6"/>
    <w:rsid w:val="00A60B39"/>
    <w:rsid w:val="00A62210"/>
    <w:rsid w:val="00A72529"/>
    <w:rsid w:val="00A85303"/>
    <w:rsid w:val="00A867AB"/>
    <w:rsid w:val="00A87456"/>
    <w:rsid w:val="00A9250E"/>
    <w:rsid w:val="00A932B5"/>
    <w:rsid w:val="00A9332C"/>
    <w:rsid w:val="00A966F4"/>
    <w:rsid w:val="00A96A4A"/>
    <w:rsid w:val="00AA2108"/>
    <w:rsid w:val="00AA2ABC"/>
    <w:rsid w:val="00AA2E3F"/>
    <w:rsid w:val="00AA2FF1"/>
    <w:rsid w:val="00AA35B3"/>
    <w:rsid w:val="00AA37C4"/>
    <w:rsid w:val="00AA3C6C"/>
    <w:rsid w:val="00AA4E9F"/>
    <w:rsid w:val="00AA5D78"/>
    <w:rsid w:val="00AA68C9"/>
    <w:rsid w:val="00AB1979"/>
    <w:rsid w:val="00AB1A6D"/>
    <w:rsid w:val="00AB27CA"/>
    <w:rsid w:val="00AC0F01"/>
    <w:rsid w:val="00AC3F32"/>
    <w:rsid w:val="00AC509D"/>
    <w:rsid w:val="00AC6902"/>
    <w:rsid w:val="00AC6FE8"/>
    <w:rsid w:val="00AD2490"/>
    <w:rsid w:val="00AD2D1D"/>
    <w:rsid w:val="00AD48D1"/>
    <w:rsid w:val="00AD716C"/>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762A4"/>
    <w:rsid w:val="00B808F3"/>
    <w:rsid w:val="00B80931"/>
    <w:rsid w:val="00B8307B"/>
    <w:rsid w:val="00B8417B"/>
    <w:rsid w:val="00B84CD5"/>
    <w:rsid w:val="00B84D9E"/>
    <w:rsid w:val="00B92A1C"/>
    <w:rsid w:val="00B92FD7"/>
    <w:rsid w:val="00B9590D"/>
    <w:rsid w:val="00B96E2A"/>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1FD3"/>
    <w:rsid w:val="00C1077F"/>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65F4"/>
    <w:rsid w:val="00C92B67"/>
    <w:rsid w:val="00C945DB"/>
    <w:rsid w:val="00C957D6"/>
    <w:rsid w:val="00C96931"/>
    <w:rsid w:val="00CB0935"/>
    <w:rsid w:val="00CB107D"/>
    <w:rsid w:val="00CB1F6B"/>
    <w:rsid w:val="00CB23B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07D0E"/>
    <w:rsid w:val="00D11E16"/>
    <w:rsid w:val="00D138D1"/>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6F3B"/>
    <w:rsid w:val="00D77B73"/>
    <w:rsid w:val="00D77DA8"/>
    <w:rsid w:val="00D80644"/>
    <w:rsid w:val="00D85397"/>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0994"/>
    <w:rsid w:val="00DD2B6C"/>
    <w:rsid w:val="00DD2D82"/>
    <w:rsid w:val="00DD2F97"/>
    <w:rsid w:val="00DD53AF"/>
    <w:rsid w:val="00DD54B7"/>
    <w:rsid w:val="00DE1001"/>
    <w:rsid w:val="00DE284D"/>
    <w:rsid w:val="00DE2CCE"/>
    <w:rsid w:val="00DE580D"/>
    <w:rsid w:val="00DE76A7"/>
    <w:rsid w:val="00DE7BAD"/>
    <w:rsid w:val="00DF35DA"/>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6E67"/>
    <w:rsid w:val="00E77366"/>
    <w:rsid w:val="00E77892"/>
    <w:rsid w:val="00E86E96"/>
    <w:rsid w:val="00E90231"/>
    <w:rsid w:val="00E909A8"/>
    <w:rsid w:val="00E9187C"/>
    <w:rsid w:val="00E92570"/>
    <w:rsid w:val="00E92CB8"/>
    <w:rsid w:val="00E92F00"/>
    <w:rsid w:val="00E97CF4"/>
    <w:rsid w:val="00E97F7D"/>
    <w:rsid w:val="00EA2269"/>
    <w:rsid w:val="00EA3D68"/>
    <w:rsid w:val="00EA71B4"/>
    <w:rsid w:val="00EB033B"/>
    <w:rsid w:val="00EB2C10"/>
    <w:rsid w:val="00EB3C35"/>
    <w:rsid w:val="00EB5B6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FBD"/>
    <w:rsid w:val="00FA260B"/>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E54C9B4-3025-4619-8FA1-2DFA2F37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uiPriority w:val="99"/>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uiPriority w:val="99"/>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0275921">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567225686">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5222-5851-469D-A073-F4BB8CBE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34</Pages>
  <Words>16754</Words>
  <Characters>95501</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priemnaya</cp:lastModifiedBy>
  <cp:revision>13</cp:revision>
  <cp:lastPrinted>2018-12-13T08:37:00Z</cp:lastPrinted>
  <dcterms:created xsi:type="dcterms:W3CDTF">2020-09-01T08:26:00Z</dcterms:created>
  <dcterms:modified xsi:type="dcterms:W3CDTF">2020-10-22T08:01:00Z</dcterms:modified>
</cp:coreProperties>
</file>