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06" w:rsidRDefault="00F41406" w:rsidP="00F41406">
      <w:pPr>
        <w:spacing w:after="0" w:line="240" w:lineRule="auto"/>
        <w:ind w:left="-142"/>
        <w:jc w:val="both"/>
        <w:rPr>
          <w:rFonts w:ascii="Times New Roman" w:hAnsi="Times New Roman"/>
          <w:bCs/>
          <w:sz w:val="28"/>
          <w:szCs w:val="28"/>
        </w:rPr>
      </w:pPr>
    </w:p>
    <w:p w:rsidR="00F41406" w:rsidRPr="000A1D14" w:rsidRDefault="00F41406" w:rsidP="000A1D14">
      <w:pPr>
        <w:spacing w:after="0"/>
        <w:ind w:left="6096"/>
        <w:jc w:val="both"/>
        <w:rPr>
          <w:rFonts w:ascii="Times New Roman" w:hAnsi="Times New Roman"/>
          <w:bCs/>
          <w:sz w:val="24"/>
          <w:szCs w:val="24"/>
        </w:rPr>
      </w:pPr>
      <w:r w:rsidRPr="000A1D14">
        <w:rPr>
          <w:rFonts w:ascii="Times New Roman" w:hAnsi="Times New Roman"/>
          <w:bCs/>
          <w:sz w:val="24"/>
          <w:szCs w:val="24"/>
        </w:rPr>
        <w:t>Приложение</w:t>
      </w:r>
    </w:p>
    <w:p w:rsidR="00F41406" w:rsidRPr="000A1D14" w:rsidRDefault="00F41406" w:rsidP="000A1D14">
      <w:pPr>
        <w:spacing w:after="0"/>
        <w:ind w:left="6096"/>
        <w:jc w:val="both"/>
        <w:rPr>
          <w:rFonts w:ascii="Times New Roman" w:hAnsi="Times New Roman"/>
          <w:bCs/>
          <w:sz w:val="24"/>
          <w:szCs w:val="24"/>
        </w:rPr>
      </w:pPr>
      <w:r w:rsidRPr="000A1D14">
        <w:rPr>
          <w:rFonts w:ascii="Times New Roman" w:hAnsi="Times New Roman"/>
          <w:bCs/>
          <w:sz w:val="24"/>
          <w:szCs w:val="24"/>
        </w:rPr>
        <w:t>к постановлению администрации</w:t>
      </w:r>
    </w:p>
    <w:p w:rsidR="00F41406" w:rsidRPr="000A1D14" w:rsidRDefault="00F41406" w:rsidP="000A1D14">
      <w:pPr>
        <w:spacing w:after="0"/>
        <w:ind w:left="6096"/>
        <w:jc w:val="both"/>
        <w:rPr>
          <w:rFonts w:ascii="Times New Roman" w:hAnsi="Times New Roman"/>
          <w:bCs/>
          <w:sz w:val="24"/>
          <w:szCs w:val="24"/>
        </w:rPr>
      </w:pPr>
      <w:r w:rsidRPr="000A1D14">
        <w:rPr>
          <w:rFonts w:ascii="Times New Roman" w:hAnsi="Times New Roman"/>
          <w:bCs/>
          <w:sz w:val="24"/>
          <w:szCs w:val="24"/>
        </w:rPr>
        <w:t>Красномакского сельского поселения</w:t>
      </w:r>
    </w:p>
    <w:p w:rsidR="00F41406" w:rsidRPr="000A1D14" w:rsidRDefault="00F41406" w:rsidP="000A1D14">
      <w:pPr>
        <w:spacing w:after="0"/>
        <w:ind w:left="6096"/>
        <w:jc w:val="both"/>
        <w:rPr>
          <w:rFonts w:ascii="Times New Roman" w:hAnsi="Times New Roman"/>
          <w:bCs/>
          <w:sz w:val="24"/>
          <w:szCs w:val="24"/>
        </w:rPr>
      </w:pPr>
      <w:r w:rsidRPr="000A1D14">
        <w:rPr>
          <w:rFonts w:ascii="Times New Roman" w:hAnsi="Times New Roman"/>
          <w:bCs/>
          <w:sz w:val="24"/>
          <w:szCs w:val="24"/>
        </w:rPr>
        <w:t>о</w:t>
      </w:r>
      <w:r w:rsidR="00D82A72" w:rsidRPr="000A1D14">
        <w:rPr>
          <w:rFonts w:ascii="Times New Roman" w:hAnsi="Times New Roman"/>
          <w:bCs/>
          <w:sz w:val="24"/>
          <w:szCs w:val="24"/>
        </w:rPr>
        <w:t>т 1</w:t>
      </w:r>
      <w:r w:rsidR="00E27FBB" w:rsidRPr="000A1D14">
        <w:rPr>
          <w:rFonts w:ascii="Times New Roman" w:hAnsi="Times New Roman"/>
          <w:bCs/>
          <w:sz w:val="24"/>
          <w:szCs w:val="24"/>
        </w:rPr>
        <w:t>0.10.2019</w:t>
      </w:r>
      <w:r w:rsidRPr="000A1D14">
        <w:rPr>
          <w:rFonts w:ascii="Times New Roman" w:hAnsi="Times New Roman"/>
          <w:bCs/>
          <w:sz w:val="24"/>
          <w:szCs w:val="24"/>
        </w:rPr>
        <w:t xml:space="preserve"> №</w:t>
      </w:r>
      <w:r w:rsidR="00D82A72" w:rsidRPr="000A1D14">
        <w:rPr>
          <w:rFonts w:ascii="Times New Roman" w:hAnsi="Times New Roman"/>
          <w:bCs/>
          <w:sz w:val="24"/>
          <w:szCs w:val="24"/>
        </w:rPr>
        <w:t xml:space="preserve"> 2</w:t>
      </w:r>
      <w:r w:rsidR="00E27FBB" w:rsidRPr="000A1D14">
        <w:rPr>
          <w:rFonts w:ascii="Times New Roman" w:hAnsi="Times New Roman"/>
          <w:bCs/>
          <w:sz w:val="24"/>
          <w:szCs w:val="24"/>
        </w:rPr>
        <w:t>45</w:t>
      </w:r>
    </w:p>
    <w:p w:rsidR="00F41406" w:rsidRDefault="00F41406" w:rsidP="00F41406">
      <w:pPr>
        <w:spacing w:after="0"/>
        <w:ind w:left="-14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26349" w:rsidRPr="00DA6CCD" w:rsidRDefault="0045239F" w:rsidP="00F41406">
      <w:pPr>
        <w:spacing w:after="0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DA6CCD">
        <w:rPr>
          <w:rFonts w:ascii="Times New Roman" w:hAnsi="Times New Roman"/>
          <w:b/>
          <w:bCs/>
          <w:sz w:val="28"/>
          <w:szCs w:val="28"/>
        </w:rPr>
        <w:t>П</w:t>
      </w:r>
      <w:r w:rsidR="00526349" w:rsidRPr="00DA6CCD">
        <w:rPr>
          <w:rFonts w:ascii="Times New Roman" w:hAnsi="Times New Roman"/>
          <w:b/>
          <w:bCs/>
          <w:sz w:val="28"/>
          <w:szCs w:val="28"/>
        </w:rPr>
        <w:t>рогноз социально-экономического развития</w:t>
      </w:r>
    </w:p>
    <w:p w:rsidR="0045239F" w:rsidRPr="00DA6CCD" w:rsidRDefault="0078226E" w:rsidP="00F41406">
      <w:pPr>
        <w:spacing w:after="0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DA6CCD">
        <w:rPr>
          <w:rFonts w:ascii="Times New Roman" w:hAnsi="Times New Roman"/>
          <w:b/>
          <w:bCs/>
          <w:sz w:val="28"/>
          <w:szCs w:val="28"/>
        </w:rPr>
        <w:t>Красномакского</w:t>
      </w:r>
      <w:r w:rsidR="00526349" w:rsidRPr="00DA6CCD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на 20</w:t>
      </w:r>
      <w:r w:rsidR="00E27FBB">
        <w:rPr>
          <w:rFonts w:ascii="Times New Roman" w:hAnsi="Times New Roman"/>
          <w:b/>
          <w:bCs/>
          <w:sz w:val="28"/>
          <w:szCs w:val="28"/>
        </w:rPr>
        <w:t>20</w:t>
      </w:r>
      <w:r w:rsidR="00526349" w:rsidRPr="00DA6CCD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824165" w:rsidRPr="00DA6CCD">
        <w:rPr>
          <w:rFonts w:ascii="Times New Roman" w:hAnsi="Times New Roman"/>
          <w:b/>
          <w:bCs/>
          <w:sz w:val="28"/>
          <w:szCs w:val="28"/>
        </w:rPr>
        <w:t xml:space="preserve"> и плановый</w:t>
      </w:r>
    </w:p>
    <w:p w:rsidR="00526349" w:rsidRPr="00DA6CCD" w:rsidRDefault="00BC4FD1" w:rsidP="008869FC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период 202</w:t>
      </w:r>
      <w:r w:rsidR="00E27FBB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 w:rsidR="00E27FBB">
        <w:rPr>
          <w:rFonts w:ascii="Times New Roman" w:hAnsi="Times New Roman"/>
          <w:b/>
          <w:bCs/>
          <w:sz w:val="28"/>
          <w:szCs w:val="28"/>
        </w:rPr>
        <w:t>2</w:t>
      </w:r>
      <w:r w:rsidR="00824165" w:rsidRPr="00DA6CCD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:rsidR="00526349" w:rsidRDefault="00526349" w:rsidP="00F41406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</w:p>
    <w:p w:rsidR="003B08E6" w:rsidRDefault="003B08E6" w:rsidP="003B08E6">
      <w:pPr>
        <w:suppressAutoHyphens/>
        <w:spacing w:after="0" w:line="100" w:lineRule="atLeast"/>
        <w:ind w:left="360"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  <w:r w:rsidRPr="003B08E6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Введение</w:t>
      </w:r>
    </w:p>
    <w:p w:rsidR="000A1D14" w:rsidRPr="003B08E6" w:rsidRDefault="000A1D14" w:rsidP="003B08E6">
      <w:pPr>
        <w:suppressAutoHyphens/>
        <w:spacing w:after="0" w:line="100" w:lineRule="atLeast"/>
        <w:ind w:left="360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3B08E6" w:rsidRDefault="003B08E6" w:rsidP="003B08E6">
      <w:pPr>
        <w:suppressAutoHyphens/>
        <w:spacing w:after="0" w:line="100" w:lineRule="atLeast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B08E6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            </w:t>
      </w:r>
      <w:r w:rsidRPr="003B08E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Целью прогноза социально – экономического развития 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Красномакского</w:t>
      </w:r>
      <w:r w:rsidRPr="003B08E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сельского поселения Бахчисарайского района Республики Крым на 2019-2021 годы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 – экономического развития муниципального образования 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Красномакское</w:t>
      </w:r>
      <w:r w:rsidRPr="003B08E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сельское поселение Бахчисарайского района Республики Крым.</w:t>
      </w:r>
    </w:p>
    <w:p w:rsidR="003B08E6" w:rsidRPr="003B08E6" w:rsidRDefault="003B08E6" w:rsidP="003B08E6">
      <w:pPr>
        <w:suppressAutoHyphens/>
        <w:spacing w:after="0" w:line="100" w:lineRule="atLeast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3B08E6" w:rsidRDefault="003B08E6" w:rsidP="003B08E6">
      <w:pPr>
        <w:spacing w:after="0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3B08E6">
        <w:rPr>
          <w:rFonts w:ascii="Times New Roman" w:hAnsi="Times New Roman"/>
          <w:b/>
          <w:sz w:val="28"/>
          <w:szCs w:val="28"/>
        </w:rPr>
        <w:t>1.Территория муниципального образования</w:t>
      </w:r>
    </w:p>
    <w:p w:rsidR="000A1D14" w:rsidRPr="008F196F" w:rsidRDefault="000A1D14" w:rsidP="003B08E6">
      <w:pPr>
        <w:spacing w:after="0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526349" w:rsidRPr="00DA6CCD" w:rsidRDefault="0082282B" w:rsidP="008F196F">
      <w:pPr>
        <w:spacing w:after="0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DA6CCD">
        <w:rPr>
          <w:rFonts w:ascii="Times New Roman" w:hAnsi="Times New Roman"/>
          <w:sz w:val="28"/>
          <w:szCs w:val="28"/>
        </w:rPr>
        <w:t>Красномакское</w:t>
      </w:r>
      <w:r w:rsidR="00526349" w:rsidRPr="00DA6CCD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A25F49" w:rsidRPr="00DA6CCD">
        <w:rPr>
          <w:rFonts w:ascii="Times New Roman" w:hAnsi="Times New Roman"/>
          <w:sz w:val="28"/>
          <w:szCs w:val="28"/>
        </w:rPr>
        <w:t>расположено в южной части Бахчисарайского района</w:t>
      </w:r>
      <w:r w:rsidR="00526349" w:rsidRPr="00DA6CCD">
        <w:rPr>
          <w:rFonts w:ascii="Times New Roman" w:hAnsi="Times New Roman"/>
          <w:sz w:val="28"/>
          <w:szCs w:val="28"/>
        </w:rPr>
        <w:t>.</w:t>
      </w:r>
      <w:r w:rsidR="004137B0" w:rsidRPr="00DA6CCD">
        <w:rPr>
          <w:rFonts w:ascii="Times New Roman" w:hAnsi="Times New Roman"/>
          <w:sz w:val="28"/>
          <w:szCs w:val="28"/>
        </w:rPr>
        <w:t xml:space="preserve"> На территории Красномакского сельского поселения расположены четыре села: с. Красный Мак, с. Холмовка, с. Ходжа Сала, с. Залесное. </w:t>
      </w:r>
    </w:p>
    <w:p w:rsidR="00526349" w:rsidRPr="00DA6CCD" w:rsidRDefault="00526349" w:rsidP="00F41406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A6CCD">
        <w:rPr>
          <w:rFonts w:ascii="Times New Roman" w:hAnsi="Times New Roman"/>
          <w:sz w:val="28"/>
          <w:szCs w:val="28"/>
        </w:rPr>
        <w:t>Административный цент</w:t>
      </w:r>
      <w:r w:rsidR="00E26578" w:rsidRPr="00DA6CCD">
        <w:rPr>
          <w:rFonts w:ascii="Times New Roman" w:hAnsi="Times New Roman"/>
          <w:sz w:val="28"/>
          <w:szCs w:val="28"/>
        </w:rPr>
        <w:t>р</w:t>
      </w:r>
      <w:r w:rsidRPr="00DA6CCD">
        <w:rPr>
          <w:rFonts w:ascii="Times New Roman" w:hAnsi="Times New Roman"/>
          <w:sz w:val="28"/>
          <w:szCs w:val="28"/>
        </w:rPr>
        <w:t xml:space="preserve"> поселения – с. </w:t>
      </w:r>
      <w:r w:rsidR="00240481" w:rsidRPr="00DA6CCD">
        <w:rPr>
          <w:rFonts w:ascii="Times New Roman" w:hAnsi="Times New Roman"/>
          <w:sz w:val="28"/>
          <w:szCs w:val="28"/>
        </w:rPr>
        <w:t>Красный Мак</w:t>
      </w:r>
      <w:r w:rsidRPr="00DA6CCD">
        <w:rPr>
          <w:rFonts w:ascii="Times New Roman" w:hAnsi="Times New Roman"/>
          <w:sz w:val="28"/>
          <w:szCs w:val="28"/>
        </w:rPr>
        <w:t>.</w:t>
      </w:r>
    </w:p>
    <w:p w:rsidR="00526349" w:rsidRPr="00DA6CCD" w:rsidRDefault="00526349" w:rsidP="00F41406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A6CCD">
        <w:rPr>
          <w:rFonts w:ascii="Times New Roman" w:hAnsi="Times New Roman"/>
          <w:sz w:val="28"/>
          <w:szCs w:val="28"/>
        </w:rPr>
        <w:t xml:space="preserve">На территории поселения </w:t>
      </w:r>
      <w:r w:rsidR="00DA6CCD" w:rsidRPr="00DA6CCD">
        <w:rPr>
          <w:rFonts w:ascii="Times New Roman" w:hAnsi="Times New Roman"/>
          <w:sz w:val="28"/>
          <w:szCs w:val="28"/>
        </w:rPr>
        <w:t xml:space="preserve">13 </w:t>
      </w:r>
      <w:r w:rsidRPr="00DA6CCD">
        <w:rPr>
          <w:rFonts w:ascii="Times New Roman" w:hAnsi="Times New Roman"/>
          <w:sz w:val="28"/>
          <w:szCs w:val="28"/>
        </w:rPr>
        <w:t>многоквартирных домов, которые обеспечены индивидуальным отоплением каждой квартиры, в</w:t>
      </w:r>
      <w:r w:rsidR="008F196F">
        <w:rPr>
          <w:rFonts w:ascii="Times New Roman" w:hAnsi="Times New Roman"/>
          <w:sz w:val="28"/>
          <w:szCs w:val="28"/>
        </w:rPr>
        <w:t xml:space="preserve">одоснабжением и водоотведением и </w:t>
      </w:r>
      <w:r w:rsidRPr="00DA6CCD">
        <w:rPr>
          <w:rFonts w:ascii="Times New Roman" w:hAnsi="Times New Roman"/>
          <w:sz w:val="28"/>
          <w:szCs w:val="28"/>
        </w:rPr>
        <w:t xml:space="preserve"> </w:t>
      </w:r>
      <w:r w:rsidR="003A3599" w:rsidRPr="00DA6CCD">
        <w:rPr>
          <w:rFonts w:ascii="Times New Roman" w:hAnsi="Times New Roman"/>
          <w:sz w:val="28"/>
          <w:szCs w:val="28"/>
        </w:rPr>
        <w:t>1655</w:t>
      </w:r>
      <w:r w:rsidRPr="00DA6CCD">
        <w:rPr>
          <w:rFonts w:ascii="Times New Roman" w:hAnsi="Times New Roman"/>
          <w:sz w:val="28"/>
          <w:szCs w:val="28"/>
        </w:rPr>
        <w:t xml:space="preserve"> частных дома.</w:t>
      </w:r>
    </w:p>
    <w:p w:rsidR="00526349" w:rsidRPr="00DA6CCD" w:rsidRDefault="00526349" w:rsidP="008F196F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A6CCD">
        <w:rPr>
          <w:rFonts w:ascii="Times New Roman" w:hAnsi="Times New Roman"/>
          <w:sz w:val="28"/>
          <w:szCs w:val="28"/>
        </w:rPr>
        <w:t>Основу экономики поселения составля</w:t>
      </w:r>
      <w:r w:rsidR="00EF0885">
        <w:rPr>
          <w:rFonts w:ascii="Times New Roman" w:hAnsi="Times New Roman"/>
          <w:sz w:val="28"/>
          <w:szCs w:val="28"/>
        </w:rPr>
        <w:t>ют</w:t>
      </w:r>
      <w:r w:rsidRPr="00DA6CCD">
        <w:rPr>
          <w:rFonts w:ascii="Times New Roman" w:hAnsi="Times New Roman"/>
          <w:sz w:val="28"/>
          <w:szCs w:val="28"/>
        </w:rPr>
        <w:t xml:space="preserve"> </w:t>
      </w:r>
      <w:r w:rsidR="008F196F">
        <w:rPr>
          <w:rFonts w:ascii="Times New Roman" w:hAnsi="Times New Roman"/>
          <w:sz w:val="28"/>
          <w:szCs w:val="28"/>
        </w:rPr>
        <w:t xml:space="preserve">предприятия -  </w:t>
      </w:r>
      <w:r w:rsidR="0078226E" w:rsidRPr="00DA6CCD">
        <w:rPr>
          <w:rFonts w:ascii="Times New Roman" w:hAnsi="Times New Roman"/>
          <w:sz w:val="28"/>
          <w:szCs w:val="28"/>
        </w:rPr>
        <w:t>ООО «Крымская овощная фабрика»</w:t>
      </w:r>
      <w:r w:rsidRPr="00DA6CCD">
        <w:rPr>
          <w:rFonts w:ascii="Times New Roman" w:hAnsi="Times New Roman"/>
          <w:sz w:val="28"/>
          <w:szCs w:val="28"/>
        </w:rPr>
        <w:t xml:space="preserve"> </w:t>
      </w:r>
      <w:r w:rsidR="008F196F">
        <w:rPr>
          <w:rFonts w:ascii="Times New Roman" w:hAnsi="Times New Roman"/>
          <w:sz w:val="28"/>
          <w:szCs w:val="28"/>
        </w:rPr>
        <w:t xml:space="preserve">и </w:t>
      </w:r>
      <w:r w:rsidR="008F196F">
        <w:rPr>
          <w:rFonts w:ascii="Times New Roman" w:hAnsi="Times New Roman"/>
          <w:sz w:val="28"/>
          <w:szCs w:val="28"/>
        </w:rPr>
        <w:tab/>
      </w:r>
      <w:r w:rsidR="00EF0885">
        <w:rPr>
          <w:rFonts w:ascii="Times New Roman" w:hAnsi="Times New Roman"/>
          <w:sz w:val="28"/>
          <w:szCs w:val="28"/>
        </w:rPr>
        <w:t>ООО «Консервный завод «</w:t>
      </w:r>
      <w:proofErr w:type="spellStart"/>
      <w:r w:rsidR="00EF0885">
        <w:rPr>
          <w:rFonts w:ascii="Times New Roman" w:hAnsi="Times New Roman"/>
          <w:sz w:val="28"/>
          <w:szCs w:val="28"/>
        </w:rPr>
        <w:t>Ахт</w:t>
      </w:r>
      <w:r w:rsidR="008F196F">
        <w:rPr>
          <w:rFonts w:ascii="Times New Roman" w:hAnsi="Times New Roman"/>
          <w:sz w:val="28"/>
          <w:szCs w:val="28"/>
        </w:rPr>
        <w:t>иар</w:t>
      </w:r>
      <w:proofErr w:type="spellEnd"/>
      <w:r w:rsidR="008F196F">
        <w:rPr>
          <w:rFonts w:ascii="Times New Roman" w:hAnsi="Times New Roman"/>
          <w:sz w:val="28"/>
          <w:szCs w:val="28"/>
        </w:rPr>
        <w:t>», а также</w:t>
      </w:r>
      <w:r w:rsidRPr="00DA6CCD">
        <w:rPr>
          <w:rFonts w:ascii="Times New Roman" w:hAnsi="Times New Roman"/>
          <w:sz w:val="28"/>
          <w:szCs w:val="28"/>
        </w:rPr>
        <w:t xml:space="preserve"> субъекты малого предпринимательства, розничной торговли и другие.</w:t>
      </w:r>
    </w:p>
    <w:p w:rsidR="00526349" w:rsidRPr="00DA6CCD" w:rsidRDefault="00526349" w:rsidP="00F41406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DA6CCD">
        <w:rPr>
          <w:rFonts w:ascii="Times New Roman" w:hAnsi="Times New Roman"/>
          <w:sz w:val="28"/>
          <w:szCs w:val="28"/>
        </w:rPr>
        <w:t xml:space="preserve">Показатели Прогноза разработаны на базе имеющихся статистических данных, а также тенденций, складывающих в экономике и социальной сфере </w:t>
      </w:r>
      <w:r w:rsidR="0078226E" w:rsidRPr="00DA6CCD">
        <w:rPr>
          <w:rFonts w:ascii="Times New Roman" w:hAnsi="Times New Roman"/>
          <w:sz w:val="28"/>
          <w:szCs w:val="28"/>
        </w:rPr>
        <w:t>Красномакского</w:t>
      </w:r>
      <w:r w:rsidRPr="00DA6CCD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526349" w:rsidRPr="00DA6CCD" w:rsidRDefault="00526349" w:rsidP="00F41406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DA6CCD">
        <w:rPr>
          <w:rFonts w:ascii="Times New Roman" w:hAnsi="Times New Roman"/>
          <w:sz w:val="28"/>
          <w:szCs w:val="28"/>
        </w:rPr>
        <w:t>При разработке Прогноза использованы также сценарные условия функционирования экономики Российской Федерации, основные параметры прогноза социально-экономического развития Российской Федерации на 20</w:t>
      </w:r>
      <w:r w:rsidR="00E27FBB">
        <w:rPr>
          <w:rFonts w:ascii="Times New Roman" w:hAnsi="Times New Roman"/>
          <w:sz w:val="28"/>
          <w:szCs w:val="28"/>
        </w:rPr>
        <w:t>20</w:t>
      </w:r>
      <w:r w:rsidRPr="00DA6CCD">
        <w:rPr>
          <w:rFonts w:ascii="Times New Roman" w:hAnsi="Times New Roman"/>
          <w:sz w:val="28"/>
          <w:szCs w:val="28"/>
        </w:rPr>
        <w:t xml:space="preserve"> год</w:t>
      </w:r>
      <w:r w:rsidR="00EF0485" w:rsidRPr="00DA6CCD">
        <w:rPr>
          <w:rFonts w:ascii="Times New Roman" w:hAnsi="Times New Roman"/>
          <w:sz w:val="28"/>
          <w:szCs w:val="28"/>
        </w:rPr>
        <w:t xml:space="preserve"> и плановый период</w:t>
      </w:r>
      <w:r w:rsidRPr="00DA6CCD">
        <w:rPr>
          <w:rFonts w:ascii="Times New Roman" w:hAnsi="Times New Roman"/>
          <w:sz w:val="28"/>
          <w:szCs w:val="28"/>
        </w:rPr>
        <w:t>, разработанные министерством экономического развития Российской Федерации; прогноз показателей инфл</w:t>
      </w:r>
      <w:r w:rsidR="00D1070C" w:rsidRPr="00DA6CCD">
        <w:rPr>
          <w:rFonts w:ascii="Times New Roman" w:hAnsi="Times New Roman"/>
          <w:sz w:val="28"/>
          <w:szCs w:val="28"/>
        </w:rPr>
        <w:t>яции и системы цен</w:t>
      </w:r>
      <w:r w:rsidRPr="00DA6CCD">
        <w:rPr>
          <w:rFonts w:ascii="Times New Roman" w:hAnsi="Times New Roman"/>
          <w:sz w:val="28"/>
          <w:szCs w:val="28"/>
        </w:rPr>
        <w:t>.</w:t>
      </w:r>
    </w:p>
    <w:p w:rsidR="00526349" w:rsidRPr="00DA6CCD" w:rsidRDefault="00526349" w:rsidP="00F41406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DA6CCD">
        <w:rPr>
          <w:rFonts w:ascii="Times New Roman" w:hAnsi="Times New Roman"/>
          <w:sz w:val="28"/>
          <w:szCs w:val="28"/>
        </w:rPr>
        <w:t>Стратегической целью развития сельского поселения на 20</w:t>
      </w:r>
      <w:r w:rsidR="00E27FBB">
        <w:rPr>
          <w:rFonts w:ascii="Times New Roman" w:hAnsi="Times New Roman"/>
          <w:sz w:val="28"/>
          <w:szCs w:val="28"/>
        </w:rPr>
        <w:t>20</w:t>
      </w:r>
      <w:r w:rsidRPr="00DA6CCD">
        <w:rPr>
          <w:rFonts w:ascii="Times New Roman" w:hAnsi="Times New Roman"/>
          <w:sz w:val="28"/>
          <w:szCs w:val="28"/>
        </w:rPr>
        <w:t xml:space="preserve"> год</w:t>
      </w:r>
      <w:r w:rsidR="00EF0485" w:rsidRPr="00DA6CCD">
        <w:rPr>
          <w:rFonts w:ascii="Times New Roman" w:hAnsi="Times New Roman"/>
          <w:sz w:val="28"/>
          <w:szCs w:val="28"/>
        </w:rPr>
        <w:t xml:space="preserve"> и плановый период</w:t>
      </w:r>
      <w:r w:rsidR="00BC4FD1">
        <w:rPr>
          <w:rFonts w:ascii="Times New Roman" w:hAnsi="Times New Roman"/>
          <w:sz w:val="28"/>
          <w:szCs w:val="28"/>
        </w:rPr>
        <w:t xml:space="preserve"> 202</w:t>
      </w:r>
      <w:r w:rsidR="00E27FBB">
        <w:rPr>
          <w:rFonts w:ascii="Times New Roman" w:hAnsi="Times New Roman"/>
          <w:sz w:val="28"/>
          <w:szCs w:val="28"/>
        </w:rPr>
        <w:t>1</w:t>
      </w:r>
      <w:r w:rsidR="00BC4FD1">
        <w:rPr>
          <w:rFonts w:ascii="Times New Roman" w:hAnsi="Times New Roman"/>
          <w:sz w:val="28"/>
          <w:szCs w:val="28"/>
        </w:rPr>
        <w:t>-202</w:t>
      </w:r>
      <w:r w:rsidR="00E27FBB">
        <w:rPr>
          <w:rFonts w:ascii="Times New Roman" w:hAnsi="Times New Roman"/>
          <w:sz w:val="28"/>
          <w:szCs w:val="28"/>
        </w:rPr>
        <w:t>2</w:t>
      </w:r>
      <w:r w:rsidR="0080421A">
        <w:rPr>
          <w:rFonts w:ascii="Times New Roman" w:hAnsi="Times New Roman"/>
          <w:sz w:val="28"/>
          <w:szCs w:val="28"/>
        </w:rPr>
        <w:t xml:space="preserve"> годы,</w:t>
      </w:r>
      <w:r w:rsidRPr="00DA6CCD">
        <w:rPr>
          <w:rFonts w:ascii="Times New Roman" w:hAnsi="Times New Roman"/>
          <w:sz w:val="28"/>
          <w:szCs w:val="28"/>
        </w:rPr>
        <w:t xml:space="preserve"> является реализация мер по повышению качества жизни </w:t>
      </w:r>
      <w:r w:rsidRPr="00DA6CCD">
        <w:rPr>
          <w:rFonts w:ascii="Times New Roman" w:hAnsi="Times New Roman"/>
          <w:sz w:val="28"/>
          <w:szCs w:val="28"/>
        </w:rPr>
        <w:lastRenderedPageBreak/>
        <w:t xml:space="preserve">населения сельского поселения, в связи с чем, основные усилия </w:t>
      </w:r>
      <w:r w:rsidR="00E9781B" w:rsidRPr="00DA6CCD">
        <w:rPr>
          <w:rFonts w:ascii="Times New Roman" w:hAnsi="Times New Roman"/>
          <w:sz w:val="28"/>
          <w:szCs w:val="28"/>
        </w:rPr>
        <w:t>а</w:t>
      </w:r>
      <w:r w:rsidRPr="00DA6CCD">
        <w:rPr>
          <w:rFonts w:ascii="Times New Roman" w:hAnsi="Times New Roman"/>
          <w:sz w:val="28"/>
          <w:szCs w:val="28"/>
        </w:rPr>
        <w:t xml:space="preserve">дминистрации </w:t>
      </w:r>
      <w:r w:rsidR="0078226E" w:rsidRPr="00DA6CCD">
        <w:rPr>
          <w:rFonts w:ascii="Times New Roman" w:hAnsi="Times New Roman"/>
          <w:sz w:val="28"/>
          <w:szCs w:val="28"/>
        </w:rPr>
        <w:t>Красномакского</w:t>
      </w:r>
      <w:r w:rsidRPr="00DA6CCD">
        <w:rPr>
          <w:rFonts w:ascii="Times New Roman" w:hAnsi="Times New Roman"/>
          <w:sz w:val="28"/>
          <w:szCs w:val="28"/>
        </w:rPr>
        <w:t xml:space="preserve"> сельского поселения будут сосредоточены на следующих приоритетах социально-экономического развития:</w:t>
      </w:r>
    </w:p>
    <w:p w:rsidR="00526349" w:rsidRPr="00DA6CCD" w:rsidRDefault="00526349" w:rsidP="00F41406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DA6CCD">
        <w:rPr>
          <w:rFonts w:ascii="Times New Roman" w:hAnsi="Times New Roman"/>
          <w:sz w:val="28"/>
          <w:szCs w:val="28"/>
        </w:rPr>
        <w:t>- создание условий для стабильной работы экономики сельского поселения, предоставление комплексной поддержки реальному сектору, включая малое и среднее предпринимательство;</w:t>
      </w:r>
    </w:p>
    <w:p w:rsidR="00526349" w:rsidRPr="00DA6CCD" w:rsidRDefault="00526349" w:rsidP="00491F85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A6CCD">
        <w:rPr>
          <w:rFonts w:ascii="Times New Roman" w:hAnsi="Times New Roman"/>
          <w:sz w:val="28"/>
          <w:szCs w:val="28"/>
        </w:rPr>
        <w:t>- совершенствование системы управления жилищно-коммунальным хозяйством, развитие транспортной инфраструктуры;</w:t>
      </w:r>
    </w:p>
    <w:p w:rsidR="00526349" w:rsidRPr="00DA6CCD" w:rsidRDefault="00526349" w:rsidP="00491F85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A6CCD">
        <w:rPr>
          <w:rFonts w:ascii="Times New Roman" w:hAnsi="Times New Roman"/>
          <w:sz w:val="28"/>
          <w:szCs w:val="28"/>
        </w:rPr>
        <w:t>- совершенствование социального развития поселения и сохранение социальной стабильности;</w:t>
      </w:r>
    </w:p>
    <w:p w:rsidR="00526349" w:rsidRPr="00DA6CCD" w:rsidRDefault="00526349" w:rsidP="00491F85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A6CCD">
        <w:rPr>
          <w:rFonts w:ascii="Times New Roman" w:hAnsi="Times New Roman"/>
          <w:sz w:val="28"/>
          <w:szCs w:val="28"/>
        </w:rPr>
        <w:t>- повышение бюджетной устойчивости, эффективности бюджетных расходов;</w:t>
      </w:r>
    </w:p>
    <w:p w:rsidR="00526349" w:rsidRDefault="00526349" w:rsidP="00491F85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A6CCD">
        <w:rPr>
          <w:rFonts w:ascii="Times New Roman" w:hAnsi="Times New Roman"/>
          <w:sz w:val="28"/>
          <w:szCs w:val="28"/>
        </w:rPr>
        <w:t>- повышение эффективности деятельности органов местного самоуправления.</w:t>
      </w:r>
    </w:p>
    <w:p w:rsidR="00491F85" w:rsidRPr="00DA6CCD" w:rsidRDefault="00491F85" w:rsidP="00491F85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</w:p>
    <w:p w:rsidR="008F196F" w:rsidRDefault="003B08E6" w:rsidP="003B08E6">
      <w:pPr>
        <w:spacing w:after="0"/>
        <w:ind w:left="-142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526349" w:rsidRPr="008F196F">
        <w:rPr>
          <w:rFonts w:ascii="Times New Roman" w:hAnsi="Times New Roman"/>
          <w:b/>
          <w:sz w:val="28"/>
          <w:szCs w:val="28"/>
        </w:rPr>
        <w:t>Демографические тенденции и уровень жизни населения</w:t>
      </w:r>
      <w:r w:rsidR="00526349" w:rsidRPr="00DA6CCD">
        <w:rPr>
          <w:rFonts w:ascii="Times New Roman" w:hAnsi="Times New Roman"/>
          <w:sz w:val="28"/>
          <w:szCs w:val="28"/>
          <w:u w:val="single"/>
        </w:rPr>
        <w:t>.</w:t>
      </w:r>
    </w:p>
    <w:p w:rsidR="00526349" w:rsidRPr="00DA6CCD" w:rsidRDefault="00526349" w:rsidP="008F196F">
      <w:pPr>
        <w:spacing w:after="0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DA6CCD">
        <w:rPr>
          <w:rFonts w:ascii="Times New Roman" w:hAnsi="Times New Roman"/>
          <w:sz w:val="28"/>
          <w:szCs w:val="28"/>
        </w:rPr>
        <w:t xml:space="preserve"> В 20</w:t>
      </w:r>
      <w:r w:rsidR="00E27FBB">
        <w:rPr>
          <w:rFonts w:ascii="Times New Roman" w:hAnsi="Times New Roman"/>
          <w:sz w:val="28"/>
          <w:szCs w:val="28"/>
        </w:rPr>
        <w:t>20</w:t>
      </w:r>
      <w:r w:rsidR="00EF0485" w:rsidRPr="00DA6CCD">
        <w:rPr>
          <w:rFonts w:ascii="Times New Roman" w:hAnsi="Times New Roman"/>
          <w:sz w:val="28"/>
          <w:szCs w:val="28"/>
        </w:rPr>
        <w:t xml:space="preserve"> </w:t>
      </w:r>
      <w:r w:rsidRPr="00DA6CCD">
        <w:rPr>
          <w:rFonts w:ascii="Times New Roman" w:hAnsi="Times New Roman"/>
          <w:sz w:val="28"/>
          <w:szCs w:val="28"/>
        </w:rPr>
        <w:t>год</w:t>
      </w:r>
      <w:r w:rsidR="00F921A2" w:rsidRPr="00DA6CCD">
        <w:rPr>
          <w:rFonts w:ascii="Times New Roman" w:hAnsi="Times New Roman"/>
          <w:sz w:val="28"/>
          <w:szCs w:val="28"/>
        </w:rPr>
        <w:t>у</w:t>
      </w:r>
      <w:r w:rsidRPr="00DA6CCD">
        <w:rPr>
          <w:rFonts w:ascii="Times New Roman" w:hAnsi="Times New Roman"/>
          <w:sz w:val="28"/>
          <w:szCs w:val="28"/>
        </w:rPr>
        <w:t xml:space="preserve"> среднегодовая численность населения будет расти в связи с успешной реализацией демографических программ по стимулированию рождаемости, национальных и республиканских проектов.  </w:t>
      </w:r>
      <w:r w:rsidR="005B7F43" w:rsidRPr="00DA6CCD">
        <w:rPr>
          <w:rFonts w:ascii="Times New Roman" w:hAnsi="Times New Roman"/>
          <w:sz w:val="28"/>
          <w:szCs w:val="28"/>
        </w:rPr>
        <w:t xml:space="preserve">По последним данным общая численность </w:t>
      </w:r>
      <w:r w:rsidR="00254510" w:rsidRPr="00DA6CCD">
        <w:rPr>
          <w:rFonts w:ascii="Times New Roman" w:hAnsi="Times New Roman"/>
          <w:sz w:val="28"/>
          <w:szCs w:val="28"/>
        </w:rPr>
        <w:t>населения</w:t>
      </w:r>
      <w:r w:rsidR="000A2433" w:rsidRPr="00DA6CCD">
        <w:rPr>
          <w:rFonts w:ascii="Times New Roman" w:hAnsi="Times New Roman"/>
          <w:sz w:val="28"/>
          <w:szCs w:val="28"/>
        </w:rPr>
        <w:t xml:space="preserve"> в Красномакском поселении</w:t>
      </w:r>
      <w:r w:rsidR="00254510" w:rsidRPr="00DA6CCD">
        <w:rPr>
          <w:rFonts w:ascii="Times New Roman" w:hAnsi="Times New Roman"/>
          <w:sz w:val="28"/>
          <w:szCs w:val="28"/>
        </w:rPr>
        <w:t xml:space="preserve"> </w:t>
      </w:r>
      <w:r w:rsidR="00D82A72" w:rsidRPr="00D82A72">
        <w:rPr>
          <w:rFonts w:ascii="Times New Roman" w:hAnsi="Times New Roman"/>
          <w:sz w:val="28"/>
          <w:szCs w:val="28"/>
        </w:rPr>
        <w:t>составляет 4652</w:t>
      </w:r>
      <w:r w:rsidR="00E8085A" w:rsidRPr="00D82A72">
        <w:rPr>
          <w:rFonts w:ascii="Times New Roman" w:hAnsi="Times New Roman"/>
          <w:sz w:val="28"/>
          <w:szCs w:val="28"/>
        </w:rPr>
        <w:t xml:space="preserve"> чел</w:t>
      </w:r>
      <w:r w:rsidR="003350C9" w:rsidRPr="00DA6CCD">
        <w:rPr>
          <w:rFonts w:ascii="Times New Roman" w:hAnsi="Times New Roman"/>
          <w:sz w:val="28"/>
          <w:szCs w:val="28"/>
        </w:rPr>
        <w:t xml:space="preserve">. </w:t>
      </w:r>
    </w:p>
    <w:p w:rsidR="006F2707" w:rsidRDefault="00E8085A" w:rsidP="006F2707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DA6CCD">
        <w:rPr>
          <w:rFonts w:ascii="Times New Roman" w:hAnsi="Times New Roman"/>
          <w:sz w:val="28"/>
          <w:szCs w:val="28"/>
          <w:u w:val="single"/>
        </w:rPr>
        <w:br/>
      </w:r>
      <w:r w:rsidR="003B08E6">
        <w:rPr>
          <w:rFonts w:ascii="Times New Roman" w:hAnsi="Times New Roman"/>
          <w:b/>
          <w:sz w:val="28"/>
          <w:szCs w:val="28"/>
        </w:rPr>
        <w:t xml:space="preserve">3. </w:t>
      </w:r>
      <w:r w:rsidR="00526349" w:rsidRPr="008F196F">
        <w:rPr>
          <w:rFonts w:ascii="Times New Roman" w:hAnsi="Times New Roman"/>
          <w:b/>
          <w:sz w:val="28"/>
          <w:szCs w:val="28"/>
        </w:rPr>
        <w:t>Оборот по видам экономической деятельности и промышленное производство.</w:t>
      </w:r>
    </w:p>
    <w:p w:rsidR="00526349" w:rsidRPr="00DA6CCD" w:rsidRDefault="00526349" w:rsidP="006F2707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DA6CCD">
        <w:rPr>
          <w:rFonts w:ascii="Times New Roman" w:hAnsi="Times New Roman"/>
          <w:sz w:val="28"/>
          <w:szCs w:val="28"/>
        </w:rPr>
        <w:t xml:space="preserve">Показатель оборота сельского поселения используется для оценки конечных результатов экономической деятельности, характеризует его экономический потенциал и уровень экономического развития. С учетом основных социально-экономических тенденций </w:t>
      </w:r>
      <w:r w:rsidR="008F196F">
        <w:rPr>
          <w:rFonts w:ascii="Times New Roman" w:hAnsi="Times New Roman"/>
          <w:sz w:val="28"/>
          <w:szCs w:val="28"/>
        </w:rPr>
        <w:t xml:space="preserve">ожидается </w:t>
      </w:r>
      <w:r w:rsidRPr="00DA6CCD">
        <w:rPr>
          <w:rFonts w:ascii="Times New Roman" w:hAnsi="Times New Roman"/>
          <w:sz w:val="28"/>
          <w:szCs w:val="28"/>
        </w:rPr>
        <w:t xml:space="preserve">увеличение оборота по видам экономической деятельности </w:t>
      </w:r>
      <w:r w:rsidR="008F196F">
        <w:rPr>
          <w:rFonts w:ascii="Times New Roman" w:hAnsi="Times New Roman"/>
          <w:sz w:val="28"/>
          <w:szCs w:val="28"/>
        </w:rPr>
        <w:t xml:space="preserve">в </w:t>
      </w:r>
      <w:r w:rsidRPr="00DA6CCD">
        <w:rPr>
          <w:rFonts w:ascii="Times New Roman" w:hAnsi="Times New Roman"/>
          <w:sz w:val="28"/>
          <w:szCs w:val="28"/>
        </w:rPr>
        <w:t>20</w:t>
      </w:r>
      <w:r w:rsidR="00E27FBB">
        <w:rPr>
          <w:rFonts w:ascii="Times New Roman" w:hAnsi="Times New Roman"/>
          <w:sz w:val="28"/>
          <w:szCs w:val="28"/>
        </w:rPr>
        <w:t>20</w:t>
      </w:r>
      <w:r w:rsidR="00BC4FD1">
        <w:rPr>
          <w:rFonts w:ascii="Times New Roman" w:hAnsi="Times New Roman"/>
          <w:sz w:val="28"/>
          <w:szCs w:val="28"/>
        </w:rPr>
        <w:t>-202</w:t>
      </w:r>
      <w:r w:rsidR="00E27FBB">
        <w:rPr>
          <w:rFonts w:ascii="Times New Roman" w:hAnsi="Times New Roman"/>
          <w:sz w:val="28"/>
          <w:szCs w:val="28"/>
        </w:rPr>
        <w:t>2</w:t>
      </w:r>
      <w:r w:rsidRPr="00DA6CCD">
        <w:rPr>
          <w:rFonts w:ascii="Times New Roman" w:hAnsi="Times New Roman"/>
          <w:sz w:val="28"/>
          <w:szCs w:val="28"/>
        </w:rPr>
        <w:t xml:space="preserve"> год</w:t>
      </w:r>
      <w:r w:rsidR="008F196F">
        <w:rPr>
          <w:rFonts w:ascii="Times New Roman" w:hAnsi="Times New Roman"/>
          <w:sz w:val="28"/>
          <w:szCs w:val="28"/>
        </w:rPr>
        <w:t>ах</w:t>
      </w:r>
      <w:r w:rsidR="00E27FBB">
        <w:rPr>
          <w:rFonts w:ascii="Times New Roman" w:hAnsi="Times New Roman"/>
          <w:sz w:val="28"/>
          <w:szCs w:val="28"/>
        </w:rPr>
        <w:t>.</w:t>
      </w:r>
    </w:p>
    <w:p w:rsidR="006F2707" w:rsidRDefault="003B08E6" w:rsidP="006F2707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526349" w:rsidRPr="008F196F">
        <w:rPr>
          <w:rFonts w:ascii="Times New Roman" w:hAnsi="Times New Roman"/>
          <w:b/>
          <w:sz w:val="28"/>
          <w:szCs w:val="28"/>
        </w:rPr>
        <w:t>Сельское хозяйство и промышленность.</w:t>
      </w:r>
    </w:p>
    <w:p w:rsidR="008F196F" w:rsidRDefault="00526349" w:rsidP="006F2707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A6CCD">
        <w:rPr>
          <w:rFonts w:ascii="Times New Roman" w:hAnsi="Times New Roman"/>
          <w:sz w:val="28"/>
          <w:szCs w:val="28"/>
        </w:rPr>
        <w:t>Сельское хозяйство представлено на территории поселения частными предпринимателями и организациями. Основным</w:t>
      </w:r>
      <w:r w:rsidR="00C82813">
        <w:rPr>
          <w:rFonts w:ascii="Times New Roman" w:hAnsi="Times New Roman"/>
          <w:sz w:val="28"/>
          <w:szCs w:val="28"/>
        </w:rPr>
        <w:t>и</w:t>
      </w:r>
      <w:r w:rsidRPr="00DA6CCD">
        <w:rPr>
          <w:rFonts w:ascii="Times New Roman" w:hAnsi="Times New Roman"/>
          <w:sz w:val="28"/>
          <w:szCs w:val="28"/>
        </w:rPr>
        <w:t xml:space="preserve"> представител</w:t>
      </w:r>
      <w:r w:rsidR="00C82813">
        <w:rPr>
          <w:rFonts w:ascii="Times New Roman" w:hAnsi="Times New Roman"/>
          <w:sz w:val="28"/>
          <w:szCs w:val="28"/>
        </w:rPr>
        <w:t>я</w:t>
      </w:r>
      <w:r w:rsidRPr="00DA6CCD">
        <w:rPr>
          <w:rFonts w:ascii="Times New Roman" w:hAnsi="Times New Roman"/>
          <w:sz w:val="28"/>
          <w:szCs w:val="28"/>
        </w:rPr>
        <w:t>м</w:t>
      </w:r>
      <w:r w:rsidR="00C82813">
        <w:rPr>
          <w:rFonts w:ascii="Times New Roman" w:hAnsi="Times New Roman"/>
          <w:sz w:val="28"/>
          <w:szCs w:val="28"/>
        </w:rPr>
        <w:t>и</w:t>
      </w:r>
      <w:r w:rsidRPr="00DA6CCD">
        <w:rPr>
          <w:rFonts w:ascii="Times New Roman" w:hAnsi="Times New Roman"/>
          <w:sz w:val="28"/>
          <w:szCs w:val="28"/>
        </w:rPr>
        <w:t xml:space="preserve"> является</w:t>
      </w:r>
      <w:r w:rsidR="00C82813">
        <w:rPr>
          <w:rFonts w:ascii="Times New Roman" w:hAnsi="Times New Roman"/>
          <w:sz w:val="28"/>
          <w:szCs w:val="28"/>
        </w:rPr>
        <w:t>:</w:t>
      </w:r>
    </w:p>
    <w:p w:rsidR="00526349" w:rsidRDefault="00C82813" w:rsidP="006F2707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21BDE" w:rsidRPr="00DA6CCD">
        <w:rPr>
          <w:rFonts w:ascii="Times New Roman" w:hAnsi="Times New Roman"/>
          <w:sz w:val="28"/>
          <w:szCs w:val="28"/>
        </w:rPr>
        <w:t xml:space="preserve">ООО «Крымская овощная фабрика». </w:t>
      </w:r>
      <w:r w:rsidR="000E786D" w:rsidRPr="00DA6CCD">
        <w:rPr>
          <w:rFonts w:ascii="Times New Roman" w:hAnsi="Times New Roman"/>
          <w:sz w:val="28"/>
          <w:szCs w:val="28"/>
        </w:rPr>
        <w:t>Н</w:t>
      </w:r>
      <w:r w:rsidR="00526349" w:rsidRPr="00DA6CCD">
        <w:rPr>
          <w:rFonts w:ascii="Times New Roman" w:hAnsi="Times New Roman"/>
          <w:sz w:val="28"/>
          <w:szCs w:val="28"/>
        </w:rPr>
        <w:t xml:space="preserve">аправлениями деятельности </w:t>
      </w:r>
      <w:r w:rsidR="000E786D" w:rsidRPr="00DA6CCD">
        <w:rPr>
          <w:rFonts w:ascii="Times New Roman" w:hAnsi="Times New Roman"/>
          <w:sz w:val="28"/>
          <w:szCs w:val="28"/>
        </w:rPr>
        <w:t>ООО «Крымск</w:t>
      </w:r>
      <w:r w:rsidR="008F196F">
        <w:rPr>
          <w:rFonts w:ascii="Times New Roman" w:hAnsi="Times New Roman"/>
          <w:sz w:val="28"/>
          <w:szCs w:val="28"/>
        </w:rPr>
        <w:t>ой</w:t>
      </w:r>
      <w:r w:rsidR="000E786D" w:rsidRPr="00DA6CCD">
        <w:rPr>
          <w:rFonts w:ascii="Times New Roman" w:hAnsi="Times New Roman"/>
          <w:sz w:val="28"/>
          <w:szCs w:val="28"/>
        </w:rPr>
        <w:t xml:space="preserve"> овощн</w:t>
      </w:r>
      <w:r w:rsidR="008F196F">
        <w:rPr>
          <w:rFonts w:ascii="Times New Roman" w:hAnsi="Times New Roman"/>
          <w:sz w:val="28"/>
          <w:szCs w:val="28"/>
        </w:rPr>
        <w:t>ой</w:t>
      </w:r>
      <w:r w:rsidR="000E786D" w:rsidRPr="00DA6CCD">
        <w:rPr>
          <w:rFonts w:ascii="Times New Roman" w:hAnsi="Times New Roman"/>
          <w:sz w:val="28"/>
          <w:szCs w:val="28"/>
        </w:rPr>
        <w:t xml:space="preserve"> фабрик</w:t>
      </w:r>
      <w:r w:rsidR="008F196F">
        <w:rPr>
          <w:rFonts w:ascii="Times New Roman" w:hAnsi="Times New Roman"/>
          <w:sz w:val="28"/>
          <w:szCs w:val="28"/>
        </w:rPr>
        <w:t>и</w:t>
      </w:r>
      <w:r w:rsidR="000E786D" w:rsidRPr="00DA6CCD">
        <w:rPr>
          <w:rFonts w:ascii="Times New Roman" w:hAnsi="Times New Roman"/>
          <w:sz w:val="28"/>
          <w:szCs w:val="28"/>
        </w:rPr>
        <w:t>»</w:t>
      </w:r>
      <w:r w:rsidR="00526349" w:rsidRPr="00DA6CCD">
        <w:rPr>
          <w:rFonts w:ascii="Times New Roman" w:hAnsi="Times New Roman"/>
          <w:sz w:val="28"/>
          <w:szCs w:val="28"/>
        </w:rPr>
        <w:t xml:space="preserve"> являются производство </w:t>
      </w:r>
      <w:r w:rsidR="008F196F">
        <w:rPr>
          <w:rFonts w:ascii="Times New Roman" w:hAnsi="Times New Roman"/>
          <w:sz w:val="28"/>
          <w:szCs w:val="28"/>
        </w:rPr>
        <w:t>овощей</w:t>
      </w:r>
      <w:r w:rsidR="000E786D" w:rsidRPr="00DA6C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их хранение;</w:t>
      </w:r>
    </w:p>
    <w:p w:rsidR="00C82813" w:rsidRDefault="009346AE" w:rsidP="006F2707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82813">
        <w:rPr>
          <w:rFonts w:ascii="Times New Roman" w:hAnsi="Times New Roman"/>
          <w:sz w:val="28"/>
          <w:szCs w:val="28"/>
        </w:rPr>
        <w:t>ООО «Консервный завод «</w:t>
      </w:r>
      <w:proofErr w:type="spellStart"/>
      <w:r w:rsidR="00C82813">
        <w:rPr>
          <w:rFonts w:ascii="Times New Roman" w:hAnsi="Times New Roman"/>
          <w:sz w:val="28"/>
          <w:szCs w:val="28"/>
        </w:rPr>
        <w:t>Ахтиар</w:t>
      </w:r>
      <w:proofErr w:type="spellEnd"/>
      <w:r w:rsidR="00C8281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A6CCD">
        <w:rPr>
          <w:rFonts w:ascii="Times New Roman" w:hAnsi="Times New Roman"/>
          <w:sz w:val="28"/>
          <w:szCs w:val="28"/>
        </w:rPr>
        <w:t>Направлени</w:t>
      </w:r>
      <w:r w:rsidR="008F196F">
        <w:rPr>
          <w:rFonts w:ascii="Times New Roman" w:hAnsi="Times New Roman"/>
          <w:sz w:val="28"/>
          <w:szCs w:val="28"/>
        </w:rPr>
        <w:t>ем</w:t>
      </w:r>
      <w:r w:rsidRPr="00DA6CCD">
        <w:rPr>
          <w:rFonts w:ascii="Times New Roman" w:hAnsi="Times New Roman"/>
          <w:sz w:val="28"/>
          <w:szCs w:val="28"/>
        </w:rPr>
        <w:t xml:space="preserve"> деятельности явля</w:t>
      </w:r>
      <w:r w:rsidR="008F196F">
        <w:rPr>
          <w:rFonts w:ascii="Times New Roman" w:hAnsi="Times New Roman"/>
          <w:sz w:val="28"/>
          <w:szCs w:val="28"/>
        </w:rPr>
        <w:t>е</w:t>
      </w:r>
      <w:r w:rsidRPr="00DA6CCD">
        <w:rPr>
          <w:rFonts w:ascii="Times New Roman" w:hAnsi="Times New Roman"/>
          <w:sz w:val="28"/>
          <w:szCs w:val="28"/>
        </w:rPr>
        <w:t>тся производство</w:t>
      </w:r>
      <w:r>
        <w:rPr>
          <w:rFonts w:ascii="Times New Roman" w:hAnsi="Times New Roman"/>
          <w:sz w:val="28"/>
          <w:szCs w:val="28"/>
        </w:rPr>
        <w:t xml:space="preserve"> рыбной консервы.</w:t>
      </w:r>
    </w:p>
    <w:p w:rsidR="008F196F" w:rsidRPr="00DA6CCD" w:rsidRDefault="008F196F" w:rsidP="003B08E6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8F196F" w:rsidRPr="008F196F" w:rsidRDefault="003B08E6" w:rsidP="003B08E6">
      <w:pPr>
        <w:spacing w:after="0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526349" w:rsidRPr="008F196F">
        <w:rPr>
          <w:rFonts w:ascii="Times New Roman" w:hAnsi="Times New Roman"/>
          <w:b/>
          <w:sz w:val="28"/>
          <w:szCs w:val="28"/>
        </w:rPr>
        <w:t>Рынок товаров и услуг.</w:t>
      </w:r>
    </w:p>
    <w:p w:rsidR="00526349" w:rsidRPr="00DA6CCD" w:rsidRDefault="00526349" w:rsidP="008F196F">
      <w:pPr>
        <w:spacing w:after="0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DA6CCD">
        <w:rPr>
          <w:rFonts w:ascii="Times New Roman" w:hAnsi="Times New Roman"/>
          <w:sz w:val="28"/>
          <w:szCs w:val="28"/>
        </w:rPr>
        <w:t xml:space="preserve">Основными показателями рынка товаров и услуг являются оборот розничной торговли, оборот общественного питания, объем платных услуг населению. На рынке платных услуг населению наибольший рост объёмов ожидается по услугам жилищного и коммунального хозяйства. </w:t>
      </w:r>
    </w:p>
    <w:p w:rsidR="00526349" w:rsidRPr="00DA6CCD" w:rsidRDefault="00526349" w:rsidP="00F41406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A6CCD">
        <w:rPr>
          <w:rFonts w:ascii="Times New Roman" w:hAnsi="Times New Roman"/>
          <w:sz w:val="28"/>
          <w:szCs w:val="28"/>
        </w:rPr>
        <w:lastRenderedPageBreak/>
        <w:t xml:space="preserve">Количество основных организаций торговли, бытового обслуживания и общественного питания, осуществляющих деятельность на территории </w:t>
      </w:r>
      <w:r w:rsidR="0078226E" w:rsidRPr="00DA6CCD">
        <w:rPr>
          <w:rFonts w:ascii="Times New Roman" w:hAnsi="Times New Roman"/>
          <w:sz w:val="28"/>
          <w:szCs w:val="28"/>
        </w:rPr>
        <w:t>Красномакского</w:t>
      </w:r>
      <w:r w:rsidRPr="00DA6CCD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526349" w:rsidRPr="00DA6CCD" w:rsidRDefault="00526349" w:rsidP="00F41406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A6CCD">
        <w:rPr>
          <w:rFonts w:ascii="Times New Roman" w:hAnsi="Times New Roman"/>
          <w:sz w:val="28"/>
          <w:szCs w:val="28"/>
        </w:rPr>
        <w:t>а) деятельность в сфере розничной торговли:</w:t>
      </w:r>
    </w:p>
    <w:p w:rsidR="00526349" w:rsidRPr="00DA6CCD" w:rsidRDefault="006D558D" w:rsidP="00F41406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44F93" w:rsidRPr="00D82A72">
        <w:rPr>
          <w:rFonts w:ascii="Times New Roman" w:hAnsi="Times New Roman"/>
          <w:sz w:val="28"/>
          <w:szCs w:val="28"/>
        </w:rPr>
        <w:t>двадцать два</w:t>
      </w:r>
      <w:r w:rsidR="00526349" w:rsidRPr="00D82A72">
        <w:rPr>
          <w:rFonts w:ascii="Times New Roman" w:hAnsi="Times New Roman"/>
          <w:sz w:val="28"/>
          <w:szCs w:val="28"/>
        </w:rPr>
        <w:t xml:space="preserve"> смешанных магазинов</w:t>
      </w:r>
      <w:r w:rsidR="00526349" w:rsidRPr="00DA6CCD">
        <w:rPr>
          <w:rFonts w:ascii="Times New Roman" w:hAnsi="Times New Roman"/>
          <w:sz w:val="28"/>
          <w:szCs w:val="28"/>
        </w:rPr>
        <w:t>;</w:t>
      </w:r>
    </w:p>
    <w:p w:rsidR="00F64C64" w:rsidRPr="00DA6CCD" w:rsidRDefault="00F64C64" w:rsidP="008869FC">
      <w:pPr>
        <w:spacing w:after="0"/>
        <w:ind w:left="-142"/>
        <w:rPr>
          <w:rFonts w:ascii="Times New Roman" w:hAnsi="Times New Roman"/>
          <w:sz w:val="28"/>
          <w:szCs w:val="28"/>
        </w:rPr>
      </w:pPr>
      <w:r w:rsidRPr="00DA6CCD">
        <w:rPr>
          <w:rFonts w:ascii="Times New Roman" w:hAnsi="Times New Roman"/>
          <w:sz w:val="28"/>
          <w:szCs w:val="28"/>
        </w:rPr>
        <w:t xml:space="preserve">из них </w:t>
      </w:r>
      <w:r w:rsidR="003F10B4" w:rsidRPr="00DA6CCD">
        <w:rPr>
          <w:rFonts w:ascii="Times New Roman" w:hAnsi="Times New Roman"/>
          <w:sz w:val="28"/>
          <w:szCs w:val="28"/>
        </w:rPr>
        <w:br/>
        <w:t>-</w:t>
      </w:r>
      <w:r w:rsidRPr="00DA6CCD">
        <w:rPr>
          <w:rFonts w:ascii="Times New Roman" w:hAnsi="Times New Roman"/>
          <w:sz w:val="28"/>
          <w:szCs w:val="28"/>
        </w:rPr>
        <w:t>специализированные непродовольственные магазины: 4 шт.</w:t>
      </w:r>
      <w:r w:rsidR="003F10B4" w:rsidRPr="00DA6CCD">
        <w:rPr>
          <w:rFonts w:ascii="Times New Roman" w:hAnsi="Times New Roman"/>
          <w:sz w:val="28"/>
          <w:szCs w:val="28"/>
        </w:rPr>
        <w:br/>
        <w:t>-</w:t>
      </w:r>
      <w:r w:rsidR="003F10B4" w:rsidRPr="00DA6CCD">
        <w:rPr>
          <w:sz w:val="28"/>
          <w:szCs w:val="28"/>
        </w:rPr>
        <w:t xml:space="preserve"> </w:t>
      </w:r>
      <w:r w:rsidR="003F10B4" w:rsidRPr="00DA6CCD">
        <w:rPr>
          <w:rFonts w:ascii="Times New Roman" w:hAnsi="Times New Roman"/>
          <w:sz w:val="28"/>
          <w:szCs w:val="28"/>
        </w:rPr>
        <w:t>минимаркеты: 18 шт.</w:t>
      </w:r>
    </w:p>
    <w:p w:rsidR="00526349" w:rsidRPr="00DA6CCD" w:rsidRDefault="00526349" w:rsidP="00551F45">
      <w:pPr>
        <w:jc w:val="both"/>
        <w:rPr>
          <w:rFonts w:ascii="Times New Roman" w:hAnsi="Times New Roman"/>
          <w:sz w:val="28"/>
          <w:szCs w:val="28"/>
        </w:rPr>
      </w:pPr>
      <w:r w:rsidRPr="008F196F">
        <w:rPr>
          <w:rFonts w:ascii="Times New Roman" w:hAnsi="Times New Roman"/>
          <w:b/>
          <w:sz w:val="28"/>
          <w:szCs w:val="28"/>
        </w:rPr>
        <w:t>Развитие инвестиционных процессов</w:t>
      </w:r>
      <w:r w:rsidRPr="008F196F">
        <w:rPr>
          <w:rFonts w:ascii="Times New Roman" w:hAnsi="Times New Roman"/>
          <w:sz w:val="28"/>
          <w:szCs w:val="28"/>
        </w:rPr>
        <w:t xml:space="preserve"> </w:t>
      </w:r>
      <w:r w:rsidRPr="00DA6CCD">
        <w:rPr>
          <w:rFonts w:ascii="Times New Roman" w:hAnsi="Times New Roman"/>
          <w:sz w:val="28"/>
          <w:szCs w:val="28"/>
        </w:rPr>
        <w:t xml:space="preserve">главным образом зависит от эффективности реализации муниципальных программ. Бюджетные средства в настоящее время остаются основным источником инвестирования социальной сферы и инфраструктуры сельского поселения. </w:t>
      </w:r>
    </w:p>
    <w:p w:rsidR="006F2707" w:rsidRDefault="003B08E6" w:rsidP="006F27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526349" w:rsidRPr="008F196F">
        <w:rPr>
          <w:rFonts w:ascii="Times New Roman" w:hAnsi="Times New Roman"/>
          <w:b/>
          <w:sz w:val="28"/>
          <w:szCs w:val="28"/>
        </w:rPr>
        <w:t>Финансы.</w:t>
      </w:r>
    </w:p>
    <w:p w:rsidR="006F2707" w:rsidRDefault="006F2707" w:rsidP="006F27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6487" w:rsidRPr="00B76487" w:rsidRDefault="00B76487" w:rsidP="006F2707">
      <w:pPr>
        <w:spacing w:after="0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B7648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Формирование проекта бюджета Красномакского сельского поселения Бахчисарайского района Республики Крым на 20</w:t>
      </w:r>
      <w:r w:rsidR="003B08E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20</w:t>
      </w:r>
      <w:r w:rsidRPr="00B7648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год</w:t>
      </w:r>
      <w:r w:rsidR="008F196F" w:rsidRPr="008F196F">
        <w:t xml:space="preserve"> </w:t>
      </w:r>
      <w:r w:rsidR="008F196F" w:rsidRPr="008F196F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 плановый</w:t>
      </w:r>
      <w:r w:rsidR="008F196F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</w:t>
      </w:r>
      <w:r w:rsidR="008F196F" w:rsidRPr="008F196F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период 202</w:t>
      </w:r>
      <w:r w:rsidR="003B08E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1</w:t>
      </w:r>
      <w:r w:rsidR="008F196F" w:rsidRPr="008F196F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-202</w:t>
      </w:r>
      <w:r w:rsidR="003B08E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</w:t>
      </w:r>
      <w:r w:rsidR="008F196F" w:rsidRPr="008F196F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годы</w:t>
      </w:r>
      <w:r w:rsidRPr="00B7648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происходит на основании нормативно-</w:t>
      </w:r>
      <w:r w:rsidR="006F270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правовых актов</w:t>
      </w:r>
      <w:r w:rsidRPr="00B7648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:</w:t>
      </w:r>
    </w:p>
    <w:p w:rsidR="00B76487" w:rsidRPr="00B76487" w:rsidRDefault="00B76487" w:rsidP="00B76487">
      <w:pPr>
        <w:suppressAutoHyphens/>
        <w:spacing w:after="0" w:line="100" w:lineRule="atLeast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B7648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- </w:t>
      </w:r>
      <w:r w:rsidR="006F2707" w:rsidRPr="006F270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Федеральный Закон </w:t>
      </w:r>
      <w:r w:rsidRPr="00B7648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«Об общих принципах организации местного самоуправления в Российской Федерации»</w:t>
      </w:r>
    </w:p>
    <w:p w:rsidR="007D63C9" w:rsidRDefault="00B76487" w:rsidP="006F2707">
      <w:pPr>
        <w:suppressAutoHyphens/>
        <w:spacing w:after="0" w:line="100" w:lineRule="atLeast"/>
        <w:jc w:val="both"/>
        <w:rPr>
          <w:sz w:val="20"/>
          <w:szCs w:val="20"/>
          <w:lang w:eastAsia="ru-RU"/>
        </w:rPr>
      </w:pPr>
      <w:r w:rsidRPr="00B7648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- </w:t>
      </w:r>
      <w:r w:rsidR="006F2707" w:rsidRPr="006F270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Бюджетный кодекс Российской Федерации</w:t>
      </w:r>
      <w:bookmarkStart w:id="0" w:name="_GoBack"/>
      <w:bookmarkEnd w:id="0"/>
      <w:r w:rsidR="003E2F52" w:rsidRPr="003E2F52">
        <w:rPr>
          <w:lang w:eastAsia="ar-SA"/>
        </w:rPr>
        <w:fldChar w:fldCharType="begin"/>
      </w:r>
      <w:r w:rsidR="007D63C9">
        <w:rPr>
          <w:lang w:eastAsia="ar-SA"/>
        </w:rPr>
        <w:instrText xml:space="preserve"> LINK Excel.Sheet.12 "C:\\Users\\BUH\\Desktop\\Книга1.xlsx" "Лист3!R1C1:R20C7" \a \f 4 \h </w:instrText>
      </w:r>
      <w:r w:rsidR="00491F85">
        <w:rPr>
          <w:lang w:eastAsia="ar-SA"/>
        </w:rPr>
        <w:instrText xml:space="preserve"> \* MERGEFORMAT </w:instrText>
      </w:r>
      <w:r w:rsidR="003E2F52" w:rsidRPr="003E2F52">
        <w:rPr>
          <w:lang w:eastAsia="ar-SA"/>
        </w:rPr>
        <w:fldChar w:fldCharType="separate"/>
      </w:r>
    </w:p>
    <w:p w:rsidR="006F2707" w:rsidRDefault="003E2F52" w:rsidP="00B76487">
      <w:pPr>
        <w:suppressAutoHyphens/>
        <w:spacing w:after="0" w:line="100" w:lineRule="atLeast"/>
        <w:ind w:right="-50"/>
        <w:jc w:val="both"/>
        <w:rPr>
          <w:sz w:val="20"/>
          <w:szCs w:val="20"/>
          <w:lang w:eastAsia="ru-RU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fldChar w:fldCharType="end"/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fldChar w:fldCharType="begin"/>
      </w:r>
      <w:r w:rsidR="006F270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instrText xml:space="preserve"> LINK Excel.Sheet.12 "Книга1" "Лист1!R1C1:R19C6" \a \f 4 \h  \* MERGEFORMAT </w:instrTex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fldChar w:fldCharType="separate"/>
      </w:r>
    </w:p>
    <w:tbl>
      <w:tblPr>
        <w:tblW w:w="9769" w:type="dxa"/>
        <w:tblLook w:val="04A0"/>
      </w:tblPr>
      <w:tblGrid>
        <w:gridCol w:w="3818"/>
        <w:gridCol w:w="813"/>
        <w:gridCol w:w="1320"/>
        <w:gridCol w:w="1320"/>
        <w:gridCol w:w="1320"/>
        <w:gridCol w:w="1320"/>
      </w:tblGrid>
      <w:tr w:rsidR="006F2707" w:rsidRPr="006F2707" w:rsidTr="006F2707">
        <w:trPr>
          <w:trHeight w:val="390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F27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Ед.изм</w:t>
            </w:r>
            <w:proofErr w:type="spellEnd"/>
            <w:r w:rsidRPr="006F27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Оценка 2019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Прогноз 2020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Прогноз 2021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Прогноз 2022 </w:t>
            </w:r>
          </w:p>
        </w:tc>
      </w:tr>
      <w:tr w:rsidR="006F2707" w:rsidRPr="006F2707" w:rsidTr="006F2707">
        <w:trPr>
          <w:trHeight w:val="21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</w:tr>
      <w:tr w:rsidR="006F2707" w:rsidRPr="006F2707" w:rsidTr="006F2707">
        <w:trPr>
          <w:trHeight w:val="49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местного бюджета - ВСЕГО:                     в том числе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8711,1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9656,3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9417,9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9691,9</w:t>
            </w:r>
          </w:p>
        </w:tc>
      </w:tr>
      <w:tr w:rsidR="006F2707" w:rsidRPr="006F2707" w:rsidTr="006F2707">
        <w:trPr>
          <w:trHeight w:val="49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Налоговые и неналоговые доходы (собственные доходы), всего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7524,1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6816,7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6900,5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7143,4</w:t>
            </w:r>
          </w:p>
        </w:tc>
      </w:tr>
      <w:tr w:rsidR="006F2707" w:rsidRPr="006F2707" w:rsidTr="006F2707">
        <w:trPr>
          <w:trHeight w:val="271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1577,1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1737,5</w:t>
            </w:r>
          </w:p>
        </w:tc>
      </w:tr>
      <w:tr w:rsidR="006F2707" w:rsidRPr="006F2707" w:rsidTr="006F2707">
        <w:trPr>
          <w:trHeight w:val="291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2322,8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2369,2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2385,8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2404,9</w:t>
            </w:r>
          </w:p>
        </w:tc>
      </w:tr>
      <w:tr w:rsidR="006F2707" w:rsidRPr="006F2707" w:rsidTr="006F2707">
        <w:trPr>
          <w:trHeight w:val="35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306,9</w:t>
            </w:r>
          </w:p>
        </w:tc>
      </w:tr>
      <w:tr w:rsidR="006F2707" w:rsidRPr="006F2707" w:rsidTr="006F2707">
        <w:trPr>
          <w:trHeight w:val="2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от использования имущества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3183,8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2468,6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2574,7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2685,4</w:t>
            </w:r>
          </w:p>
        </w:tc>
      </w:tr>
      <w:tr w:rsidR="006F2707" w:rsidRPr="006F2707" w:rsidTr="006F2707">
        <w:trPr>
          <w:trHeight w:val="418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Доход от пользования природными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есурсами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6F2707" w:rsidRPr="006F2707" w:rsidTr="006F2707">
        <w:trPr>
          <w:trHeight w:val="268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F2707" w:rsidRPr="006F2707" w:rsidTr="006F2707">
        <w:trPr>
          <w:trHeight w:val="541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Поступления от других бюджетов бюджетной системы РФ, в том числе: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2839,6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2517,4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2548,6</w:t>
            </w:r>
          </w:p>
        </w:tc>
      </w:tr>
      <w:tr w:rsidR="006F2707" w:rsidRPr="006F2707" w:rsidTr="006F2707">
        <w:trPr>
          <w:trHeight w:val="39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Расходы- всего, в том числе: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17598,9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9656,3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9417,9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9691,9</w:t>
            </w:r>
          </w:p>
        </w:tc>
      </w:tr>
      <w:tr w:rsidR="006F2707" w:rsidRPr="006F2707" w:rsidTr="006F2707">
        <w:trPr>
          <w:trHeight w:val="49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5038,3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7D4858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4465,4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7D4858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4565,6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7D4858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4566,3</w:t>
            </w:r>
          </w:p>
        </w:tc>
      </w:tr>
      <w:tr w:rsidR="006F2707" w:rsidRPr="006F2707" w:rsidTr="006F2707">
        <w:trPr>
          <w:trHeight w:val="194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6F2707" w:rsidRPr="006F2707" w:rsidTr="006F2707">
        <w:trPr>
          <w:trHeight w:val="39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F2707" w:rsidRPr="006F2707" w:rsidTr="006F2707">
        <w:trPr>
          <w:trHeight w:val="49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6F2707" w:rsidRPr="006F2707" w:rsidTr="006F2707">
        <w:trPr>
          <w:trHeight w:val="283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10768,9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7D4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="007D48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344</w:t>
            </w: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="007D48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7D4858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3971,6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7D4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="007D48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089,9</w:t>
            </w:r>
          </w:p>
        </w:tc>
      </w:tr>
      <w:tr w:rsidR="006F2707" w:rsidRPr="006F2707" w:rsidTr="006F2707">
        <w:trPr>
          <w:trHeight w:val="24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6F2707" w:rsidRPr="006F2707" w:rsidTr="006F2707">
        <w:trPr>
          <w:trHeight w:val="278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Дефицит(</w:t>
            </w:r>
            <w:proofErr w:type="spellStart"/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профицит</w:t>
            </w:r>
            <w:proofErr w:type="spellEnd"/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8887,8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80421A" w:rsidRDefault="003E2F52" w:rsidP="00B76487">
      <w:pPr>
        <w:suppressAutoHyphens/>
        <w:spacing w:after="0" w:line="100" w:lineRule="atLeast"/>
        <w:ind w:right="-50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fldChar w:fldCharType="end"/>
      </w:r>
    </w:p>
    <w:p w:rsidR="008D30A0" w:rsidRPr="00B76487" w:rsidRDefault="008D30A0" w:rsidP="00B76487">
      <w:pPr>
        <w:suppressAutoHyphens/>
        <w:spacing w:after="0" w:line="100" w:lineRule="atLeast"/>
        <w:ind w:right="-50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8749BA" w:rsidRDefault="003B08E6" w:rsidP="003B08E6">
      <w:pPr>
        <w:spacing w:after="0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7. </w:t>
      </w:r>
      <w:r w:rsidR="00526349" w:rsidRPr="008D30A0">
        <w:rPr>
          <w:rFonts w:ascii="Times New Roman" w:hAnsi="Times New Roman"/>
          <w:b/>
          <w:sz w:val="28"/>
          <w:szCs w:val="28"/>
        </w:rPr>
        <w:t>Уровень жизни и доходы населения.</w:t>
      </w:r>
    </w:p>
    <w:p w:rsidR="000A1D14" w:rsidRPr="008D30A0" w:rsidRDefault="000A1D14" w:rsidP="003B08E6">
      <w:pPr>
        <w:spacing w:after="0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526349" w:rsidRPr="00DA6CCD" w:rsidRDefault="00526349" w:rsidP="00F41406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A6CCD">
        <w:rPr>
          <w:rFonts w:ascii="Times New Roman" w:hAnsi="Times New Roman"/>
          <w:sz w:val="28"/>
          <w:szCs w:val="28"/>
        </w:rPr>
        <w:t xml:space="preserve"> </w:t>
      </w:r>
      <w:r w:rsidR="008D30A0">
        <w:rPr>
          <w:rFonts w:ascii="Times New Roman" w:hAnsi="Times New Roman"/>
          <w:sz w:val="28"/>
          <w:szCs w:val="28"/>
        </w:rPr>
        <w:tab/>
      </w:r>
      <w:r w:rsidR="008D30A0">
        <w:rPr>
          <w:rFonts w:ascii="Times New Roman" w:hAnsi="Times New Roman"/>
          <w:sz w:val="28"/>
          <w:szCs w:val="28"/>
        </w:rPr>
        <w:tab/>
      </w:r>
      <w:r w:rsidRPr="00DA6CCD">
        <w:rPr>
          <w:rFonts w:ascii="Times New Roman" w:hAnsi="Times New Roman"/>
          <w:sz w:val="28"/>
          <w:szCs w:val="28"/>
        </w:rPr>
        <w:t xml:space="preserve">Процессы формирования и использования доходов населения  </w:t>
      </w:r>
      <w:r w:rsidR="0078226E" w:rsidRPr="00DA6CCD">
        <w:rPr>
          <w:rFonts w:ascii="Times New Roman" w:hAnsi="Times New Roman"/>
          <w:sz w:val="28"/>
          <w:szCs w:val="28"/>
        </w:rPr>
        <w:t>Красномакского</w:t>
      </w:r>
      <w:r w:rsidRPr="00DA6CCD">
        <w:rPr>
          <w:rFonts w:ascii="Times New Roman" w:hAnsi="Times New Roman"/>
          <w:sz w:val="28"/>
          <w:szCs w:val="28"/>
        </w:rPr>
        <w:t xml:space="preserve"> сельского поселения находят свое выражение в показателях оборота по видам экономической деятельности на душу населения, поступление в его распоряжение  ресурсов в денежной и натуральной формах, получаемые за счет трудовой активности, и направление их на удовлетворение личных потребностей, целей производства и накопления. В 201</w:t>
      </w:r>
      <w:r w:rsidR="003B08E6">
        <w:rPr>
          <w:rFonts w:ascii="Times New Roman" w:hAnsi="Times New Roman"/>
          <w:sz w:val="28"/>
          <w:szCs w:val="28"/>
        </w:rPr>
        <w:t>9</w:t>
      </w:r>
      <w:r w:rsidRPr="00DA6CCD">
        <w:rPr>
          <w:rFonts w:ascii="Times New Roman" w:hAnsi="Times New Roman"/>
          <w:sz w:val="28"/>
          <w:szCs w:val="28"/>
        </w:rPr>
        <w:t xml:space="preserve"> году в структуре доходов населения наибольшу</w:t>
      </w:r>
      <w:r w:rsidR="00CF5098" w:rsidRPr="00DA6CCD">
        <w:rPr>
          <w:rFonts w:ascii="Times New Roman" w:hAnsi="Times New Roman"/>
          <w:sz w:val="28"/>
          <w:szCs w:val="28"/>
        </w:rPr>
        <w:t xml:space="preserve">ю долю занимала </w:t>
      </w:r>
      <w:r w:rsidR="00CF5098" w:rsidRPr="008D30A0">
        <w:rPr>
          <w:rFonts w:ascii="Times New Roman" w:hAnsi="Times New Roman"/>
          <w:sz w:val="28"/>
          <w:szCs w:val="28"/>
        </w:rPr>
        <w:t>оплата труда (3</w:t>
      </w:r>
      <w:r w:rsidR="008D30A0" w:rsidRPr="008D30A0">
        <w:rPr>
          <w:rFonts w:ascii="Times New Roman" w:hAnsi="Times New Roman"/>
          <w:sz w:val="28"/>
          <w:szCs w:val="28"/>
        </w:rPr>
        <w:t>3</w:t>
      </w:r>
      <w:r w:rsidR="00CF5098" w:rsidRPr="008D30A0">
        <w:rPr>
          <w:rFonts w:ascii="Times New Roman" w:hAnsi="Times New Roman"/>
          <w:sz w:val="28"/>
          <w:szCs w:val="28"/>
        </w:rPr>
        <w:t>,7%) и пенсии (5</w:t>
      </w:r>
      <w:r w:rsidR="008D30A0" w:rsidRPr="008D30A0">
        <w:rPr>
          <w:rFonts w:ascii="Times New Roman" w:hAnsi="Times New Roman"/>
          <w:sz w:val="28"/>
          <w:szCs w:val="28"/>
        </w:rPr>
        <w:t>4</w:t>
      </w:r>
      <w:r w:rsidRPr="008D30A0">
        <w:rPr>
          <w:rFonts w:ascii="Times New Roman" w:hAnsi="Times New Roman"/>
          <w:sz w:val="28"/>
          <w:szCs w:val="28"/>
        </w:rPr>
        <w:t xml:space="preserve">,8%), социальные выплаты, пособия и социальная помощь составляет </w:t>
      </w:r>
      <w:r w:rsidR="008D30A0" w:rsidRPr="008D30A0">
        <w:rPr>
          <w:rFonts w:ascii="Times New Roman" w:hAnsi="Times New Roman"/>
          <w:sz w:val="28"/>
          <w:szCs w:val="28"/>
        </w:rPr>
        <w:t>6</w:t>
      </w:r>
      <w:r w:rsidR="00EC6D2D" w:rsidRPr="008D30A0">
        <w:rPr>
          <w:rFonts w:ascii="Times New Roman" w:hAnsi="Times New Roman"/>
          <w:sz w:val="28"/>
          <w:szCs w:val="28"/>
        </w:rPr>
        <w:t>%, 19</w:t>
      </w:r>
      <w:r w:rsidRPr="008D30A0">
        <w:rPr>
          <w:rFonts w:ascii="Times New Roman" w:hAnsi="Times New Roman"/>
          <w:sz w:val="28"/>
          <w:szCs w:val="28"/>
        </w:rPr>
        <w:t>,5% - доходы от</w:t>
      </w:r>
      <w:r w:rsidRPr="00DA6CCD">
        <w:rPr>
          <w:rFonts w:ascii="Times New Roman" w:hAnsi="Times New Roman"/>
          <w:sz w:val="28"/>
          <w:szCs w:val="28"/>
        </w:rPr>
        <w:t xml:space="preserve"> предпринимательской деятельно</w:t>
      </w:r>
      <w:r w:rsidR="00783B4A" w:rsidRPr="00DA6CCD">
        <w:rPr>
          <w:rFonts w:ascii="Times New Roman" w:hAnsi="Times New Roman"/>
          <w:sz w:val="28"/>
          <w:szCs w:val="28"/>
        </w:rPr>
        <w:t>сти и прочие доходы. В 20</w:t>
      </w:r>
      <w:r w:rsidR="003B08E6">
        <w:rPr>
          <w:rFonts w:ascii="Times New Roman" w:hAnsi="Times New Roman"/>
          <w:sz w:val="28"/>
          <w:szCs w:val="28"/>
        </w:rPr>
        <w:t>20</w:t>
      </w:r>
      <w:r w:rsidRPr="00DA6CCD">
        <w:rPr>
          <w:rFonts w:ascii="Times New Roman" w:hAnsi="Times New Roman"/>
          <w:sz w:val="28"/>
          <w:szCs w:val="28"/>
        </w:rPr>
        <w:t xml:space="preserve"> год</w:t>
      </w:r>
      <w:r w:rsidR="00783B4A" w:rsidRPr="00DA6CCD">
        <w:rPr>
          <w:rFonts w:ascii="Times New Roman" w:hAnsi="Times New Roman"/>
          <w:sz w:val="28"/>
          <w:szCs w:val="28"/>
        </w:rPr>
        <w:t>у</w:t>
      </w:r>
      <w:r w:rsidRPr="00DA6CCD">
        <w:rPr>
          <w:rFonts w:ascii="Times New Roman" w:hAnsi="Times New Roman"/>
          <w:sz w:val="28"/>
          <w:szCs w:val="28"/>
        </w:rPr>
        <w:t xml:space="preserve"> будет происходить увеличение основных источников доходов населения: заработной платы, пособий и пенсий, сохранится деформирование структуры распределения доходов, поэтому задача снижения масштабов бедности остается приоритетной в ближайши</w:t>
      </w:r>
      <w:r w:rsidR="00783B4A" w:rsidRPr="00DA6CCD">
        <w:rPr>
          <w:rFonts w:ascii="Times New Roman" w:hAnsi="Times New Roman"/>
          <w:sz w:val="28"/>
          <w:szCs w:val="28"/>
        </w:rPr>
        <w:t>й год</w:t>
      </w:r>
      <w:r w:rsidRPr="00DA6CCD">
        <w:rPr>
          <w:rFonts w:ascii="Times New Roman" w:hAnsi="Times New Roman"/>
          <w:sz w:val="28"/>
          <w:szCs w:val="28"/>
        </w:rPr>
        <w:t>.</w:t>
      </w:r>
    </w:p>
    <w:p w:rsidR="00526349" w:rsidRPr="00DA6CCD" w:rsidRDefault="00526349" w:rsidP="00F41406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A6CCD">
        <w:rPr>
          <w:rFonts w:ascii="Times New Roman" w:hAnsi="Times New Roman"/>
          <w:sz w:val="28"/>
          <w:szCs w:val="28"/>
        </w:rPr>
        <w:t>Социальные пенсии индексируются ежегодно с учетом темпов роста прожиточного минимума пенсионера в Российской Федерации за прошедший год. Это позволит поддерживать соотношение среднего размера социальной пенсии с прожиточным минимумом пенсионера.</w:t>
      </w:r>
    </w:p>
    <w:p w:rsidR="00526349" w:rsidRDefault="00526349" w:rsidP="00F41406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A6CCD">
        <w:rPr>
          <w:rFonts w:ascii="Times New Roman" w:hAnsi="Times New Roman"/>
          <w:sz w:val="28"/>
          <w:szCs w:val="28"/>
        </w:rPr>
        <w:t>Основные меры по снижению уровня бедности населения в среднесрочной перспективе будут направлены на создание условий для роста доходов населения, в первую очередь, на основе развития занятости населения и повышения заработной платы, а также мер по повышению уровня материального обеспечения пенсионеров и усилению мер социальной поддержки многодетных семей.</w:t>
      </w:r>
    </w:p>
    <w:p w:rsidR="008D30A0" w:rsidRDefault="008D30A0" w:rsidP="00F41406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</w:p>
    <w:p w:rsidR="0080421A" w:rsidRDefault="003B08E6" w:rsidP="003B08E6">
      <w:pPr>
        <w:spacing w:after="0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="0080421A" w:rsidRPr="008D30A0">
        <w:rPr>
          <w:rFonts w:ascii="Times New Roman" w:hAnsi="Times New Roman"/>
          <w:b/>
          <w:sz w:val="28"/>
          <w:szCs w:val="28"/>
        </w:rPr>
        <w:t>Благоустройство</w:t>
      </w:r>
      <w:r w:rsidR="008D30A0">
        <w:rPr>
          <w:rFonts w:ascii="Times New Roman" w:hAnsi="Times New Roman"/>
          <w:b/>
          <w:sz w:val="28"/>
          <w:szCs w:val="28"/>
        </w:rPr>
        <w:t>.</w:t>
      </w:r>
    </w:p>
    <w:p w:rsidR="000A1D14" w:rsidRPr="008D30A0" w:rsidRDefault="000A1D14" w:rsidP="003B08E6">
      <w:pPr>
        <w:spacing w:after="0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80421A" w:rsidRPr="0080421A" w:rsidRDefault="0080421A" w:rsidP="0080421A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80421A">
        <w:rPr>
          <w:rFonts w:ascii="Times New Roman" w:hAnsi="Times New Roman"/>
          <w:sz w:val="28"/>
          <w:szCs w:val="28"/>
        </w:rPr>
        <w:t xml:space="preserve">Основными задачами по благоустройству населенных пунктов </w:t>
      </w:r>
      <w:r w:rsidR="008749BA">
        <w:rPr>
          <w:rFonts w:ascii="Times New Roman" w:hAnsi="Times New Roman"/>
          <w:sz w:val="28"/>
          <w:szCs w:val="28"/>
        </w:rPr>
        <w:t>Красномакского</w:t>
      </w:r>
      <w:r w:rsidRPr="0080421A">
        <w:rPr>
          <w:rFonts w:ascii="Times New Roman" w:hAnsi="Times New Roman"/>
          <w:sz w:val="28"/>
          <w:szCs w:val="28"/>
        </w:rPr>
        <w:t xml:space="preserve"> сельского поселения остаются:</w:t>
      </w:r>
    </w:p>
    <w:p w:rsidR="0080421A" w:rsidRPr="0080421A" w:rsidRDefault="0080421A" w:rsidP="0080421A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80421A">
        <w:rPr>
          <w:rFonts w:ascii="Times New Roman" w:hAnsi="Times New Roman"/>
          <w:sz w:val="28"/>
          <w:szCs w:val="28"/>
        </w:rPr>
        <w:t xml:space="preserve">- организация благоустройства и озеленения территории, прилегающих к административным зданиям предприятий и учреждений; </w:t>
      </w:r>
    </w:p>
    <w:p w:rsidR="0080421A" w:rsidRPr="0080421A" w:rsidRDefault="0080421A" w:rsidP="0080421A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80421A">
        <w:rPr>
          <w:rFonts w:ascii="Times New Roman" w:hAnsi="Times New Roman"/>
          <w:sz w:val="28"/>
          <w:szCs w:val="28"/>
        </w:rPr>
        <w:t>- организация освещения улиц поселения;</w:t>
      </w:r>
    </w:p>
    <w:p w:rsidR="0080421A" w:rsidRPr="0080421A" w:rsidRDefault="0080421A" w:rsidP="0080421A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80421A">
        <w:rPr>
          <w:rFonts w:ascii="Times New Roman" w:hAnsi="Times New Roman"/>
          <w:sz w:val="28"/>
          <w:szCs w:val="28"/>
        </w:rPr>
        <w:t>- модернизация уличного освещения поселения;</w:t>
      </w:r>
    </w:p>
    <w:p w:rsidR="0080421A" w:rsidRPr="0080421A" w:rsidRDefault="0080421A" w:rsidP="0080421A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80421A">
        <w:rPr>
          <w:rFonts w:ascii="Times New Roman" w:hAnsi="Times New Roman"/>
          <w:sz w:val="28"/>
          <w:szCs w:val="28"/>
        </w:rPr>
        <w:t>- ремонт памятного знака в честь односельчан, погибших в годы ВОВ и братской могилы воинов;</w:t>
      </w:r>
    </w:p>
    <w:p w:rsidR="0080421A" w:rsidRPr="0080421A" w:rsidRDefault="0080421A" w:rsidP="0080421A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80421A">
        <w:rPr>
          <w:rFonts w:ascii="Times New Roman" w:hAnsi="Times New Roman"/>
          <w:sz w:val="28"/>
          <w:szCs w:val="28"/>
        </w:rPr>
        <w:t>- организация сбора и вывоза бытовых отходов и мусора;</w:t>
      </w:r>
    </w:p>
    <w:p w:rsidR="0080421A" w:rsidRPr="0080421A" w:rsidRDefault="0080421A" w:rsidP="0080421A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80421A">
        <w:rPr>
          <w:rFonts w:ascii="Times New Roman" w:hAnsi="Times New Roman"/>
          <w:sz w:val="28"/>
          <w:szCs w:val="28"/>
        </w:rPr>
        <w:t>- обустройство детских и спортивных площадок в сельском поселении;</w:t>
      </w:r>
    </w:p>
    <w:p w:rsidR="0080421A" w:rsidRPr="0080421A" w:rsidRDefault="0080421A" w:rsidP="0080421A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80421A">
        <w:rPr>
          <w:rFonts w:ascii="Times New Roman" w:hAnsi="Times New Roman"/>
          <w:sz w:val="28"/>
          <w:szCs w:val="28"/>
        </w:rPr>
        <w:t>- организация проведения конкурсов на лучший приусадебный участок, лучшее подворье;</w:t>
      </w:r>
    </w:p>
    <w:p w:rsidR="008D30A0" w:rsidRPr="00DA6CCD" w:rsidRDefault="0080421A" w:rsidP="00F41406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80421A">
        <w:rPr>
          <w:rFonts w:ascii="Times New Roman" w:hAnsi="Times New Roman"/>
          <w:sz w:val="28"/>
          <w:szCs w:val="28"/>
        </w:rPr>
        <w:t>- содержание и ремонт дорог общего пользования в границах населенных пунктов поселения.</w:t>
      </w:r>
    </w:p>
    <w:p w:rsidR="008749BA" w:rsidRDefault="003B08E6" w:rsidP="003B08E6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="00526349" w:rsidRPr="008D30A0">
        <w:rPr>
          <w:rFonts w:ascii="Times New Roman" w:hAnsi="Times New Roman"/>
          <w:b/>
          <w:sz w:val="28"/>
          <w:szCs w:val="28"/>
        </w:rPr>
        <w:t>Рынок труда и занятость населения.</w:t>
      </w:r>
    </w:p>
    <w:p w:rsidR="000A1D14" w:rsidRPr="008D30A0" w:rsidRDefault="000A1D14" w:rsidP="003B08E6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526349" w:rsidRDefault="00526349" w:rsidP="00F4140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DA6CCD">
        <w:rPr>
          <w:rFonts w:ascii="Times New Roman" w:hAnsi="Times New Roman"/>
          <w:sz w:val="28"/>
          <w:szCs w:val="28"/>
        </w:rPr>
        <w:t xml:space="preserve"> </w:t>
      </w:r>
      <w:r w:rsidR="00F67D50">
        <w:rPr>
          <w:rFonts w:ascii="Times New Roman" w:hAnsi="Times New Roman"/>
          <w:sz w:val="28"/>
          <w:szCs w:val="28"/>
        </w:rPr>
        <w:tab/>
      </w:r>
      <w:r w:rsidR="00F67D50">
        <w:rPr>
          <w:rFonts w:ascii="Times New Roman" w:hAnsi="Times New Roman"/>
          <w:sz w:val="28"/>
          <w:szCs w:val="28"/>
        </w:rPr>
        <w:tab/>
      </w:r>
      <w:r w:rsidRPr="00DA6CCD">
        <w:rPr>
          <w:rFonts w:ascii="Times New Roman" w:hAnsi="Times New Roman"/>
          <w:sz w:val="28"/>
          <w:szCs w:val="28"/>
        </w:rPr>
        <w:t xml:space="preserve">Ситуация на рынке труда характеризуется уровнем заработной платы, безработицы, наличием свободных рабочих мест, долей экономически активного населения и трудоспособного населения к общей численности населения, а также половозрастным составом. Сравнительный анализ возрастной структуры трудовых ресурсов </w:t>
      </w:r>
      <w:r w:rsidR="0078226E" w:rsidRPr="00DA6CCD">
        <w:rPr>
          <w:rFonts w:ascii="Times New Roman" w:hAnsi="Times New Roman"/>
          <w:sz w:val="28"/>
          <w:szCs w:val="28"/>
        </w:rPr>
        <w:t>Красномакского</w:t>
      </w:r>
      <w:r w:rsidRPr="00DA6CCD">
        <w:rPr>
          <w:rFonts w:ascii="Times New Roman" w:hAnsi="Times New Roman"/>
          <w:sz w:val="28"/>
          <w:szCs w:val="28"/>
        </w:rPr>
        <w:t xml:space="preserve"> сельского поселения позволяет сделать выводы об их незначительном увеличении на прогнозируемый период. Так, численность занятого населения в </w:t>
      </w:r>
      <w:r w:rsidR="00AD6BB9" w:rsidRPr="00DA6CCD">
        <w:rPr>
          <w:rFonts w:ascii="Times New Roman" w:hAnsi="Times New Roman"/>
          <w:sz w:val="28"/>
          <w:szCs w:val="28"/>
        </w:rPr>
        <w:t>Красномакском</w:t>
      </w:r>
      <w:r w:rsidRPr="00DA6CCD">
        <w:rPr>
          <w:rFonts w:ascii="Times New Roman" w:hAnsi="Times New Roman"/>
          <w:sz w:val="28"/>
          <w:szCs w:val="28"/>
        </w:rPr>
        <w:t xml:space="preserve"> сельском поселении ежегодно существенно не меняется. Уровень фактической и официально зарегистрированной безработицы останется  невысоким. </w:t>
      </w:r>
    </w:p>
    <w:p w:rsidR="005C041B" w:rsidRPr="005C041B" w:rsidRDefault="005C041B" w:rsidP="005C041B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5C041B">
        <w:rPr>
          <w:rFonts w:ascii="Times New Roman" w:hAnsi="Times New Roman"/>
          <w:b/>
          <w:sz w:val="28"/>
          <w:szCs w:val="28"/>
        </w:rPr>
        <w:t>10.Охрана и организация общественного порядка</w:t>
      </w:r>
    </w:p>
    <w:p w:rsidR="005C041B" w:rsidRPr="005C041B" w:rsidRDefault="005C041B" w:rsidP="005C041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5C041B" w:rsidRPr="005C041B" w:rsidRDefault="005C041B" w:rsidP="005C041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5C041B">
        <w:rPr>
          <w:rFonts w:ascii="Times New Roman" w:hAnsi="Times New Roman"/>
          <w:sz w:val="28"/>
          <w:szCs w:val="28"/>
        </w:rPr>
        <w:t xml:space="preserve">          В </w:t>
      </w:r>
      <w:r>
        <w:rPr>
          <w:rFonts w:ascii="Times New Roman" w:hAnsi="Times New Roman"/>
          <w:sz w:val="28"/>
          <w:szCs w:val="28"/>
        </w:rPr>
        <w:t>Красномак</w:t>
      </w:r>
      <w:r w:rsidRPr="005C041B">
        <w:rPr>
          <w:rFonts w:ascii="Times New Roman" w:hAnsi="Times New Roman"/>
          <w:sz w:val="28"/>
          <w:szCs w:val="28"/>
        </w:rPr>
        <w:t>ском сельском поселении работает один уполномоченный участковый, контролирующий общественный порядок на всей территории сельского поселения. Для улучшения состояния правопорядка на территории сельского поселения необходимо привлечение активного населения.</w:t>
      </w:r>
    </w:p>
    <w:p w:rsidR="005C041B" w:rsidRPr="005C041B" w:rsidRDefault="005C041B" w:rsidP="005C041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5C041B" w:rsidRPr="005C041B" w:rsidRDefault="005C041B" w:rsidP="005C041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5C041B" w:rsidRDefault="005C041B" w:rsidP="005C041B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5C041B">
        <w:rPr>
          <w:rFonts w:ascii="Times New Roman" w:hAnsi="Times New Roman"/>
          <w:b/>
          <w:sz w:val="28"/>
          <w:szCs w:val="28"/>
        </w:rPr>
        <w:t>11.Обеспечение противопожарной безопасности</w:t>
      </w:r>
    </w:p>
    <w:p w:rsidR="000A1D14" w:rsidRPr="005C041B" w:rsidRDefault="000A1D14" w:rsidP="005C041B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5C041B" w:rsidRPr="005C041B" w:rsidRDefault="005C041B" w:rsidP="005C041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поселения в с. Красный Мак находится отделение МЧС</w:t>
      </w:r>
      <w:r w:rsidRPr="005C041B">
        <w:rPr>
          <w:rFonts w:ascii="Times New Roman" w:hAnsi="Times New Roman"/>
          <w:sz w:val="28"/>
          <w:szCs w:val="28"/>
        </w:rPr>
        <w:t xml:space="preserve"> аварийно-спасательн</w:t>
      </w:r>
      <w:r>
        <w:rPr>
          <w:rFonts w:ascii="Times New Roman" w:hAnsi="Times New Roman"/>
          <w:sz w:val="28"/>
          <w:szCs w:val="28"/>
        </w:rPr>
        <w:t>ой</w:t>
      </w:r>
      <w:r w:rsidRPr="005C041B">
        <w:rPr>
          <w:rFonts w:ascii="Times New Roman" w:hAnsi="Times New Roman"/>
          <w:sz w:val="28"/>
          <w:szCs w:val="28"/>
        </w:rPr>
        <w:t xml:space="preserve"> и противопожарн</w:t>
      </w:r>
      <w:r>
        <w:rPr>
          <w:rFonts w:ascii="Times New Roman" w:hAnsi="Times New Roman"/>
          <w:sz w:val="28"/>
          <w:szCs w:val="28"/>
        </w:rPr>
        <w:t>ой</w:t>
      </w:r>
      <w:r w:rsidRPr="005C041B">
        <w:rPr>
          <w:rFonts w:ascii="Times New Roman" w:hAnsi="Times New Roman"/>
          <w:sz w:val="28"/>
          <w:szCs w:val="28"/>
        </w:rPr>
        <w:t xml:space="preserve"> службы</w:t>
      </w:r>
      <w:r>
        <w:rPr>
          <w:rFonts w:ascii="Times New Roman" w:hAnsi="Times New Roman"/>
          <w:sz w:val="28"/>
          <w:szCs w:val="28"/>
        </w:rPr>
        <w:t>. В поселении</w:t>
      </w:r>
      <w:r w:rsidRPr="005C041B">
        <w:rPr>
          <w:rFonts w:ascii="Times New Roman" w:hAnsi="Times New Roman"/>
          <w:sz w:val="28"/>
          <w:szCs w:val="28"/>
        </w:rPr>
        <w:t xml:space="preserve"> организована противопожарная безопасность:</w:t>
      </w:r>
    </w:p>
    <w:p w:rsidR="005C041B" w:rsidRPr="005C041B" w:rsidRDefault="005C041B" w:rsidP="005C041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5C041B">
        <w:rPr>
          <w:rFonts w:ascii="Times New Roman" w:hAnsi="Times New Roman"/>
          <w:sz w:val="28"/>
          <w:szCs w:val="28"/>
        </w:rPr>
        <w:t xml:space="preserve">- организация  обустройства минерализованных полос; </w:t>
      </w:r>
    </w:p>
    <w:p w:rsidR="0080421A" w:rsidRDefault="005C041B" w:rsidP="005C041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5C041B">
        <w:rPr>
          <w:rFonts w:ascii="Times New Roman" w:hAnsi="Times New Roman"/>
          <w:sz w:val="28"/>
          <w:szCs w:val="28"/>
        </w:rPr>
        <w:t>- организация распространения агитационной противопожарной информации.</w:t>
      </w:r>
    </w:p>
    <w:p w:rsidR="000A1D14" w:rsidRPr="00DA6CCD" w:rsidRDefault="000A1D14" w:rsidP="005C041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8749BA" w:rsidRPr="00F67D50" w:rsidRDefault="003B08E6" w:rsidP="003B08E6">
      <w:pPr>
        <w:spacing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0A1D1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526349" w:rsidRPr="00F67D50">
        <w:rPr>
          <w:rFonts w:ascii="Times New Roman" w:hAnsi="Times New Roman"/>
          <w:b/>
          <w:sz w:val="28"/>
          <w:szCs w:val="28"/>
        </w:rPr>
        <w:t>Развитие социальной сферы.</w:t>
      </w:r>
    </w:p>
    <w:p w:rsidR="0080421A" w:rsidRDefault="00526349" w:rsidP="00F41406">
      <w:pPr>
        <w:spacing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DA6CCD">
        <w:rPr>
          <w:rFonts w:ascii="Times New Roman" w:hAnsi="Times New Roman"/>
          <w:sz w:val="28"/>
          <w:szCs w:val="28"/>
        </w:rPr>
        <w:t xml:space="preserve"> Одним из основных приоритетов деятельности органов исполнительной власти </w:t>
      </w:r>
      <w:r w:rsidR="0078226E" w:rsidRPr="00DA6CCD">
        <w:rPr>
          <w:rFonts w:ascii="Times New Roman" w:hAnsi="Times New Roman"/>
          <w:sz w:val="28"/>
          <w:szCs w:val="28"/>
        </w:rPr>
        <w:t>Красномакского</w:t>
      </w:r>
      <w:r w:rsidRPr="00DA6CC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0014B" w:rsidRPr="00DA6CCD">
        <w:rPr>
          <w:rFonts w:ascii="Times New Roman" w:hAnsi="Times New Roman"/>
          <w:sz w:val="28"/>
          <w:szCs w:val="28"/>
        </w:rPr>
        <w:t>в 201</w:t>
      </w:r>
      <w:r w:rsidR="00F67D50">
        <w:rPr>
          <w:rFonts w:ascii="Times New Roman" w:hAnsi="Times New Roman"/>
          <w:sz w:val="28"/>
          <w:szCs w:val="28"/>
        </w:rPr>
        <w:t>9</w:t>
      </w:r>
      <w:r w:rsidRPr="00DA6CCD">
        <w:rPr>
          <w:rFonts w:ascii="Times New Roman" w:hAnsi="Times New Roman"/>
          <w:sz w:val="28"/>
          <w:szCs w:val="28"/>
        </w:rPr>
        <w:t xml:space="preserve"> год</w:t>
      </w:r>
      <w:r w:rsidR="00D0014B" w:rsidRPr="00DA6CCD">
        <w:rPr>
          <w:rFonts w:ascii="Times New Roman" w:hAnsi="Times New Roman"/>
          <w:sz w:val="28"/>
          <w:szCs w:val="28"/>
        </w:rPr>
        <w:t>у</w:t>
      </w:r>
      <w:r w:rsidRPr="00DA6CCD">
        <w:rPr>
          <w:rFonts w:ascii="Times New Roman" w:hAnsi="Times New Roman"/>
          <w:sz w:val="28"/>
          <w:szCs w:val="28"/>
        </w:rPr>
        <w:t xml:space="preserve"> остается реализация эффективной социальной и демографической политики, направленной на обеспечение дальнейшего роста уровня жизни населения, повышение эффективности социальной защиты и социального обслуживания населения. </w:t>
      </w:r>
    </w:p>
    <w:p w:rsidR="000A1D14" w:rsidRPr="000A1D14" w:rsidRDefault="000A1D14" w:rsidP="000A1D14">
      <w:pPr>
        <w:spacing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0A1D14">
        <w:rPr>
          <w:rFonts w:ascii="Times New Roman" w:hAnsi="Times New Roman"/>
          <w:b/>
          <w:sz w:val="28"/>
          <w:szCs w:val="28"/>
        </w:rPr>
        <w:t>13. Социальная политика.</w:t>
      </w:r>
    </w:p>
    <w:p w:rsidR="008749BA" w:rsidRPr="00F67D50" w:rsidRDefault="003B08E6" w:rsidP="003B08E6">
      <w:pPr>
        <w:spacing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0A1D1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  <w:r w:rsidR="000A1D14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26349" w:rsidRPr="00F67D50">
        <w:rPr>
          <w:rFonts w:ascii="Times New Roman" w:hAnsi="Times New Roman"/>
          <w:b/>
          <w:sz w:val="28"/>
          <w:szCs w:val="28"/>
        </w:rPr>
        <w:t>Образование.</w:t>
      </w:r>
    </w:p>
    <w:p w:rsidR="00C51D6D" w:rsidRDefault="00526349" w:rsidP="00F41406">
      <w:pPr>
        <w:spacing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8749BA">
        <w:rPr>
          <w:rFonts w:ascii="Times New Roman" w:hAnsi="Times New Roman"/>
          <w:sz w:val="28"/>
          <w:szCs w:val="28"/>
        </w:rPr>
        <w:t xml:space="preserve"> </w:t>
      </w:r>
      <w:r w:rsidR="00F67D50">
        <w:rPr>
          <w:rFonts w:ascii="Times New Roman" w:hAnsi="Times New Roman"/>
          <w:sz w:val="28"/>
          <w:szCs w:val="28"/>
        </w:rPr>
        <w:tab/>
      </w:r>
      <w:r w:rsidR="00F67D50">
        <w:rPr>
          <w:rFonts w:ascii="Times New Roman" w:hAnsi="Times New Roman"/>
          <w:sz w:val="28"/>
          <w:szCs w:val="28"/>
        </w:rPr>
        <w:tab/>
      </w:r>
      <w:r w:rsidR="008749BA" w:rsidRPr="008749BA">
        <w:rPr>
          <w:rFonts w:ascii="Times New Roman" w:hAnsi="Times New Roman"/>
          <w:sz w:val="28"/>
          <w:szCs w:val="28"/>
        </w:rPr>
        <w:t>О</w:t>
      </w:r>
      <w:r w:rsidR="00F67D50">
        <w:rPr>
          <w:rFonts w:ascii="Times New Roman" w:hAnsi="Times New Roman"/>
          <w:sz w:val="28"/>
          <w:szCs w:val="28"/>
        </w:rPr>
        <w:t>бщео</w:t>
      </w:r>
      <w:r w:rsidR="008749BA" w:rsidRPr="008749BA">
        <w:rPr>
          <w:rFonts w:ascii="Times New Roman" w:hAnsi="Times New Roman"/>
          <w:sz w:val="28"/>
          <w:szCs w:val="28"/>
        </w:rPr>
        <w:t>бразовательные</w:t>
      </w:r>
      <w:r w:rsidR="003B08E6">
        <w:rPr>
          <w:rFonts w:ascii="Times New Roman" w:hAnsi="Times New Roman"/>
          <w:sz w:val="28"/>
          <w:szCs w:val="28"/>
        </w:rPr>
        <w:t xml:space="preserve"> у</w:t>
      </w:r>
      <w:r w:rsidR="008749BA" w:rsidRPr="008749BA">
        <w:rPr>
          <w:rFonts w:ascii="Times New Roman" w:hAnsi="Times New Roman"/>
          <w:sz w:val="28"/>
          <w:szCs w:val="28"/>
        </w:rPr>
        <w:t xml:space="preserve">чреждения находящиеся на территории </w:t>
      </w:r>
      <w:r w:rsidR="00247B41">
        <w:rPr>
          <w:rFonts w:ascii="Times New Roman" w:hAnsi="Times New Roman"/>
          <w:sz w:val="28"/>
          <w:szCs w:val="28"/>
        </w:rPr>
        <w:t>Красномакского</w:t>
      </w:r>
      <w:r w:rsidR="008749BA" w:rsidRPr="008749BA">
        <w:rPr>
          <w:rFonts w:ascii="Times New Roman" w:hAnsi="Times New Roman"/>
          <w:sz w:val="28"/>
          <w:szCs w:val="28"/>
        </w:rPr>
        <w:t xml:space="preserve"> сельского поселения способствуют формированию у обучающихся современного уровня знаний, воспитание гражданственности, трудолюбия, уважения к правам и свободам человека, любви к окружающей природе, Родине, семье, развитие личности ее самореализация и самоопределение.</w:t>
      </w:r>
      <w:r w:rsidR="008749BA">
        <w:rPr>
          <w:rFonts w:ascii="Times New Roman" w:hAnsi="Times New Roman"/>
          <w:sz w:val="28"/>
          <w:szCs w:val="28"/>
        </w:rPr>
        <w:t xml:space="preserve"> </w:t>
      </w:r>
      <w:r w:rsidR="008749BA" w:rsidRPr="008749BA">
        <w:rPr>
          <w:rFonts w:ascii="Times New Roman" w:hAnsi="Times New Roman"/>
          <w:sz w:val="28"/>
          <w:szCs w:val="28"/>
        </w:rPr>
        <w:t>В образовательных учреждениях ведутся</w:t>
      </w:r>
      <w:r w:rsidR="00F67D50">
        <w:rPr>
          <w:rFonts w:ascii="Times New Roman" w:hAnsi="Times New Roman"/>
          <w:sz w:val="28"/>
          <w:szCs w:val="28"/>
        </w:rPr>
        <w:t xml:space="preserve"> </w:t>
      </w:r>
      <w:r w:rsidR="008749BA" w:rsidRPr="008749BA">
        <w:rPr>
          <w:rFonts w:ascii="Times New Roman" w:hAnsi="Times New Roman"/>
          <w:sz w:val="28"/>
          <w:szCs w:val="28"/>
        </w:rPr>
        <w:t>уроки компьютерной гр</w:t>
      </w:r>
      <w:r w:rsidR="00F67D50">
        <w:rPr>
          <w:rFonts w:ascii="Times New Roman" w:hAnsi="Times New Roman"/>
          <w:sz w:val="28"/>
          <w:szCs w:val="28"/>
        </w:rPr>
        <w:t>амотности, основ безопасности и</w:t>
      </w:r>
      <w:r w:rsidR="008749BA" w:rsidRPr="008749BA">
        <w:rPr>
          <w:rFonts w:ascii="Times New Roman" w:hAnsi="Times New Roman"/>
          <w:sz w:val="28"/>
          <w:szCs w:val="28"/>
        </w:rPr>
        <w:t xml:space="preserve"> жизнедеятельности. Коллективы школ принимают участие в конкурсах, спортивных соревнованиях.</w:t>
      </w:r>
      <w:r w:rsidR="008749BA">
        <w:rPr>
          <w:rFonts w:ascii="Times New Roman" w:hAnsi="Times New Roman"/>
          <w:sz w:val="28"/>
          <w:szCs w:val="28"/>
        </w:rPr>
        <w:t xml:space="preserve"> </w:t>
      </w:r>
      <w:r w:rsidRPr="00DA6CCD">
        <w:rPr>
          <w:rFonts w:ascii="Times New Roman" w:hAnsi="Times New Roman"/>
          <w:sz w:val="28"/>
          <w:szCs w:val="28"/>
        </w:rPr>
        <w:t>На территории поселе</w:t>
      </w:r>
      <w:r w:rsidR="00F67D50">
        <w:rPr>
          <w:rFonts w:ascii="Times New Roman" w:hAnsi="Times New Roman"/>
          <w:sz w:val="28"/>
          <w:szCs w:val="28"/>
        </w:rPr>
        <w:t>ния расположены два</w:t>
      </w:r>
      <w:r w:rsidR="004808EC" w:rsidRPr="00DA6CCD">
        <w:rPr>
          <w:rFonts w:ascii="Times New Roman" w:hAnsi="Times New Roman"/>
          <w:sz w:val="28"/>
          <w:szCs w:val="28"/>
        </w:rPr>
        <w:t xml:space="preserve"> детски</w:t>
      </w:r>
      <w:r w:rsidR="00F67D50">
        <w:rPr>
          <w:rFonts w:ascii="Times New Roman" w:hAnsi="Times New Roman"/>
          <w:sz w:val="28"/>
          <w:szCs w:val="28"/>
        </w:rPr>
        <w:t xml:space="preserve">х дошкольных учреждения и две </w:t>
      </w:r>
      <w:r w:rsidR="00F67D50" w:rsidRPr="00DA6CCD">
        <w:rPr>
          <w:rFonts w:ascii="Times New Roman" w:hAnsi="Times New Roman"/>
          <w:sz w:val="28"/>
          <w:szCs w:val="28"/>
        </w:rPr>
        <w:t>средн</w:t>
      </w:r>
      <w:r w:rsidR="00F67D50">
        <w:rPr>
          <w:rFonts w:ascii="Times New Roman" w:hAnsi="Times New Roman"/>
          <w:sz w:val="28"/>
          <w:szCs w:val="28"/>
        </w:rPr>
        <w:t>е</w:t>
      </w:r>
      <w:r w:rsidR="00F67D50" w:rsidRPr="00DA6CCD">
        <w:rPr>
          <w:rFonts w:ascii="Times New Roman" w:hAnsi="Times New Roman"/>
          <w:sz w:val="28"/>
          <w:szCs w:val="28"/>
        </w:rPr>
        <w:t xml:space="preserve"> общеобразователь</w:t>
      </w:r>
      <w:r w:rsidR="00F67D50">
        <w:rPr>
          <w:rFonts w:ascii="Times New Roman" w:hAnsi="Times New Roman"/>
          <w:sz w:val="28"/>
          <w:szCs w:val="28"/>
        </w:rPr>
        <w:t>ные</w:t>
      </w:r>
      <w:r w:rsidR="004808EC" w:rsidRPr="00DA6CCD">
        <w:rPr>
          <w:rFonts w:ascii="Times New Roman" w:hAnsi="Times New Roman"/>
          <w:sz w:val="28"/>
          <w:szCs w:val="28"/>
        </w:rPr>
        <w:t xml:space="preserve"> школы</w:t>
      </w:r>
      <w:r w:rsidR="00F67D50">
        <w:rPr>
          <w:rFonts w:ascii="Times New Roman" w:hAnsi="Times New Roman"/>
          <w:sz w:val="28"/>
          <w:szCs w:val="28"/>
        </w:rPr>
        <w:t>.</w:t>
      </w:r>
    </w:p>
    <w:p w:rsidR="008749BA" w:rsidRPr="00F67D50" w:rsidRDefault="005C041B" w:rsidP="005C041B">
      <w:pPr>
        <w:spacing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0A1D1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  <w:r w:rsidR="000A1D14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749BA" w:rsidRPr="00F67D50">
        <w:rPr>
          <w:rFonts w:ascii="Times New Roman" w:hAnsi="Times New Roman"/>
          <w:b/>
          <w:sz w:val="28"/>
          <w:szCs w:val="28"/>
        </w:rPr>
        <w:t>Здравоохранение.</w:t>
      </w:r>
    </w:p>
    <w:p w:rsidR="00526349" w:rsidRPr="00DA6CCD" w:rsidRDefault="008749BA" w:rsidP="00F41406">
      <w:pPr>
        <w:spacing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8749BA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F67D50">
        <w:rPr>
          <w:rFonts w:ascii="Times New Roman" w:hAnsi="Times New Roman"/>
          <w:sz w:val="28"/>
          <w:szCs w:val="28"/>
        </w:rPr>
        <w:tab/>
      </w:r>
      <w:r w:rsidR="00F67D50">
        <w:rPr>
          <w:rFonts w:ascii="Times New Roman" w:hAnsi="Times New Roman"/>
          <w:sz w:val="28"/>
          <w:szCs w:val="28"/>
        </w:rPr>
        <w:tab/>
      </w:r>
      <w:r w:rsidRPr="008749BA">
        <w:rPr>
          <w:rFonts w:ascii="Times New Roman" w:hAnsi="Times New Roman"/>
          <w:sz w:val="28"/>
          <w:szCs w:val="28"/>
        </w:rPr>
        <w:t>Основная деятельность учреждений здравоохранения направлена на обеспечение населения доступной и качественной медицинской помощью, проведение профилактических мероприятий.</w:t>
      </w:r>
      <w:r w:rsidR="00626213">
        <w:rPr>
          <w:rFonts w:ascii="Times New Roman" w:hAnsi="Times New Roman"/>
          <w:sz w:val="28"/>
          <w:szCs w:val="28"/>
        </w:rPr>
        <w:t xml:space="preserve"> </w:t>
      </w:r>
      <w:r w:rsidRPr="008749BA">
        <w:rPr>
          <w:rFonts w:ascii="Times New Roman" w:hAnsi="Times New Roman"/>
          <w:sz w:val="28"/>
          <w:szCs w:val="28"/>
        </w:rPr>
        <w:t>Направлениями деятельности отрасли являются: охрана здоровья матери и ребенка, борьба с заболеваниями социального характера, выполнение программы государственных гарантий обеспечения населения бесплатной медицинской помощью, развитие высокотехнологических видов медицинской помощи. Первичное медицинское обследование осуществляется в фельдшерско-акушерских пунктах (ФАП)</w:t>
      </w:r>
      <w:r>
        <w:rPr>
          <w:rFonts w:ascii="Times New Roman" w:hAnsi="Times New Roman"/>
          <w:sz w:val="28"/>
          <w:szCs w:val="28"/>
        </w:rPr>
        <w:t>.</w:t>
      </w:r>
      <w:r w:rsidR="009F34A6">
        <w:rPr>
          <w:rFonts w:ascii="Times New Roman" w:hAnsi="Times New Roman"/>
          <w:sz w:val="28"/>
          <w:szCs w:val="28"/>
        </w:rPr>
        <w:t xml:space="preserve">  </w:t>
      </w:r>
      <w:r w:rsidR="00526349" w:rsidRPr="008749BA">
        <w:rPr>
          <w:rFonts w:ascii="Times New Roman" w:hAnsi="Times New Roman"/>
          <w:sz w:val="28"/>
          <w:szCs w:val="28"/>
        </w:rPr>
        <w:t>На территории поселения имеется</w:t>
      </w:r>
      <w:r w:rsidR="00CE2E32" w:rsidRPr="00DA6CCD">
        <w:rPr>
          <w:rFonts w:ascii="Times New Roman" w:hAnsi="Times New Roman"/>
          <w:sz w:val="28"/>
          <w:szCs w:val="28"/>
        </w:rPr>
        <w:t xml:space="preserve"> </w:t>
      </w:r>
      <w:r w:rsidR="005C041B">
        <w:rPr>
          <w:rFonts w:ascii="Times New Roman" w:hAnsi="Times New Roman"/>
          <w:sz w:val="28"/>
          <w:szCs w:val="28"/>
        </w:rPr>
        <w:t>2</w:t>
      </w:r>
      <w:r w:rsidR="00CE2E32" w:rsidRPr="00DA6CCD">
        <w:rPr>
          <w:rFonts w:ascii="Times New Roman" w:hAnsi="Times New Roman"/>
          <w:sz w:val="28"/>
          <w:szCs w:val="28"/>
        </w:rPr>
        <w:t xml:space="preserve"> </w:t>
      </w:r>
      <w:r w:rsidR="005C041B">
        <w:rPr>
          <w:rFonts w:ascii="Times New Roman" w:hAnsi="Times New Roman"/>
          <w:sz w:val="28"/>
          <w:szCs w:val="28"/>
        </w:rPr>
        <w:t>фельдшерско-акушерских пункта</w:t>
      </w:r>
      <w:r w:rsidR="00CE2E32" w:rsidRPr="00DA6CCD">
        <w:rPr>
          <w:rFonts w:ascii="Times New Roman" w:hAnsi="Times New Roman"/>
          <w:sz w:val="28"/>
          <w:szCs w:val="28"/>
        </w:rPr>
        <w:t>, которые являются</w:t>
      </w:r>
      <w:r w:rsidR="00526349" w:rsidRPr="00DA6CCD">
        <w:rPr>
          <w:rFonts w:ascii="Times New Roman" w:hAnsi="Times New Roman"/>
          <w:sz w:val="28"/>
          <w:szCs w:val="28"/>
        </w:rPr>
        <w:t xml:space="preserve"> структурным подр</w:t>
      </w:r>
      <w:r w:rsidR="00CF0A8D" w:rsidRPr="00DA6CCD">
        <w:rPr>
          <w:rFonts w:ascii="Times New Roman" w:hAnsi="Times New Roman"/>
          <w:sz w:val="28"/>
          <w:szCs w:val="28"/>
        </w:rPr>
        <w:t>азделением Бахчисарайской ТМО</w:t>
      </w:r>
      <w:r w:rsidR="00526349" w:rsidRPr="00DA6CCD">
        <w:rPr>
          <w:rFonts w:ascii="Times New Roman" w:hAnsi="Times New Roman"/>
          <w:sz w:val="28"/>
          <w:szCs w:val="28"/>
        </w:rPr>
        <w:t>.</w:t>
      </w:r>
    </w:p>
    <w:p w:rsidR="00F67D50" w:rsidRDefault="005C041B" w:rsidP="005C041B">
      <w:pPr>
        <w:spacing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0A1D1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  <w:r w:rsidR="000A1D14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26349" w:rsidRPr="00F67D50">
        <w:rPr>
          <w:rFonts w:ascii="Times New Roman" w:hAnsi="Times New Roman"/>
          <w:b/>
          <w:sz w:val="28"/>
          <w:szCs w:val="28"/>
        </w:rPr>
        <w:t>Культура.</w:t>
      </w:r>
    </w:p>
    <w:p w:rsidR="008869FC" w:rsidRPr="0097692A" w:rsidRDefault="00526349" w:rsidP="00F67D50">
      <w:pPr>
        <w:spacing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F67D50">
        <w:rPr>
          <w:rFonts w:ascii="Times New Roman" w:hAnsi="Times New Roman"/>
          <w:sz w:val="28"/>
          <w:szCs w:val="28"/>
        </w:rPr>
        <w:t xml:space="preserve"> </w:t>
      </w:r>
      <w:r w:rsidRPr="0097692A">
        <w:rPr>
          <w:rFonts w:ascii="Times New Roman" w:hAnsi="Times New Roman"/>
          <w:sz w:val="28"/>
          <w:szCs w:val="28"/>
        </w:rPr>
        <w:t>На территории поселения расположен</w:t>
      </w:r>
      <w:r w:rsidR="009A3E51">
        <w:rPr>
          <w:rFonts w:ascii="Times New Roman" w:hAnsi="Times New Roman"/>
          <w:sz w:val="28"/>
          <w:szCs w:val="28"/>
        </w:rPr>
        <w:t>ы</w:t>
      </w:r>
      <w:r w:rsidRPr="0097692A">
        <w:rPr>
          <w:rFonts w:ascii="Times New Roman" w:hAnsi="Times New Roman"/>
          <w:sz w:val="28"/>
          <w:szCs w:val="28"/>
        </w:rPr>
        <w:t xml:space="preserve"> </w:t>
      </w:r>
      <w:r w:rsidR="00C51D6D">
        <w:rPr>
          <w:rFonts w:ascii="Times New Roman" w:hAnsi="Times New Roman"/>
          <w:sz w:val="28"/>
          <w:szCs w:val="28"/>
        </w:rPr>
        <w:t>два</w:t>
      </w:r>
      <w:r w:rsidRPr="0097692A">
        <w:rPr>
          <w:rFonts w:ascii="Times New Roman" w:hAnsi="Times New Roman"/>
          <w:sz w:val="28"/>
          <w:szCs w:val="28"/>
        </w:rPr>
        <w:t xml:space="preserve"> Дом</w:t>
      </w:r>
      <w:r w:rsidR="00653A48" w:rsidRPr="0097692A">
        <w:rPr>
          <w:rFonts w:ascii="Times New Roman" w:hAnsi="Times New Roman"/>
          <w:sz w:val="28"/>
          <w:szCs w:val="28"/>
        </w:rPr>
        <w:t>а</w:t>
      </w:r>
      <w:r w:rsidRPr="0097692A">
        <w:rPr>
          <w:rFonts w:ascii="Times New Roman" w:hAnsi="Times New Roman"/>
          <w:sz w:val="28"/>
          <w:szCs w:val="28"/>
        </w:rPr>
        <w:t xml:space="preserve"> Культуры и </w:t>
      </w:r>
      <w:r w:rsidR="00C51D6D">
        <w:rPr>
          <w:rFonts w:ascii="Times New Roman" w:hAnsi="Times New Roman"/>
          <w:sz w:val="28"/>
          <w:szCs w:val="28"/>
        </w:rPr>
        <w:t>две</w:t>
      </w:r>
      <w:r w:rsidR="00653A48" w:rsidRPr="0097692A">
        <w:rPr>
          <w:rFonts w:ascii="Times New Roman" w:hAnsi="Times New Roman"/>
          <w:sz w:val="28"/>
          <w:szCs w:val="28"/>
        </w:rPr>
        <w:t xml:space="preserve"> сельские библиотеки</w:t>
      </w:r>
      <w:r w:rsidRPr="0097692A">
        <w:rPr>
          <w:rFonts w:ascii="Times New Roman" w:hAnsi="Times New Roman"/>
          <w:sz w:val="28"/>
          <w:szCs w:val="28"/>
        </w:rPr>
        <w:t>.</w:t>
      </w:r>
      <w:r w:rsidR="00C72117" w:rsidRPr="0097692A">
        <w:rPr>
          <w:rFonts w:ascii="Times New Roman" w:hAnsi="Times New Roman"/>
          <w:sz w:val="28"/>
          <w:szCs w:val="28"/>
        </w:rPr>
        <w:t xml:space="preserve"> </w:t>
      </w:r>
      <w:r w:rsidR="009F34A6" w:rsidRPr="0097692A">
        <w:rPr>
          <w:rFonts w:ascii="Times New Roman" w:hAnsi="Times New Roman"/>
          <w:sz w:val="28"/>
          <w:szCs w:val="28"/>
        </w:rPr>
        <w:t>В течении года проводятся мероприятия связанные с памятными датами</w:t>
      </w:r>
      <w:r w:rsidR="007F07ED">
        <w:rPr>
          <w:rFonts w:ascii="Times New Roman" w:hAnsi="Times New Roman"/>
          <w:sz w:val="28"/>
          <w:szCs w:val="28"/>
        </w:rPr>
        <w:t xml:space="preserve"> ко дню Победы</w:t>
      </w:r>
      <w:r w:rsidR="00EC440C">
        <w:rPr>
          <w:rFonts w:ascii="Times New Roman" w:hAnsi="Times New Roman"/>
          <w:sz w:val="28"/>
          <w:szCs w:val="28"/>
        </w:rPr>
        <w:t xml:space="preserve"> (бессмертный полк, </w:t>
      </w:r>
      <w:r w:rsidR="005D523A">
        <w:rPr>
          <w:rFonts w:ascii="Times New Roman" w:hAnsi="Times New Roman"/>
          <w:sz w:val="28"/>
          <w:szCs w:val="28"/>
        </w:rPr>
        <w:t>негасимая свеча памяти, с</w:t>
      </w:r>
      <w:r w:rsidR="00EC440C">
        <w:rPr>
          <w:rFonts w:ascii="Times New Roman" w:hAnsi="Times New Roman"/>
          <w:sz w:val="28"/>
          <w:szCs w:val="28"/>
        </w:rPr>
        <w:t>олдатский треугольник</w:t>
      </w:r>
      <w:r w:rsidR="005D523A">
        <w:rPr>
          <w:rFonts w:ascii="Times New Roman" w:hAnsi="Times New Roman"/>
          <w:sz w:val="28"/>
          <w:szCs w:val="28"/>
        </w:rPr>
        <w:t xml:space="preserve"> </w:t>
      </w:r>
      <w:r w:rsidR="00EC440C">
        <w:rPr>
          <w:rFonts w:ascii="Times New Roman" w:hAnsi="Times New Roman"/>
          <w:sz w:val="28"/>
          <w:szCs w:val="28"/>
        </w:rPr>
        <w:t>с фронта)</w:t>
      </w:r>
      <w:r w:rsidR="007F07ED">
        <w:rPr>
          <w:rFonts w:ascii="Times New Roman" w:hAnsi="Times New Roman"/>
          <w:sz w:val="28"/>
          <w:szCs w:val="28"/>
        </w:rPr>
        <w:t>.</w:t>
      </w:r>
      <w:r w:rsidR="00915CC8">
        <w:rPr>
          <w:rFonts w:ascii="Times New Roman" w:hAnsi="Times New Roman"/>
          <w:sz w:val="28"/>
          <w:szCs w:val="28"/>
        </w:rPr>
        <w:t xml:space="preserve"> Ежегодно </w:t>
      </w:r>
      <w:r w:rsidR="005F6E37">
        <w:rPr>
          <w:rFonts w:ascii="Times New Roman" w:hAnsi="Times New Roman"/>
          <w:sz w:val="28"/>
          <w:szCs w:val="28"/>
        </w:rPr>
        <w:t>проводятся праздники</w:t>
      </w:r>
      <w:r w:rsidR="00915CC8">
        <w:rPr>
          <w:rFonts w:ascii="Times New Roman" w:hAnsi="Times New Roman"/>
          <w:sz w:val="28"/>
          <w:szCs w:val="28"/>
        </w:rPr>
        <w:t xml:space="preserve">: День села, Масленица, Ивана Купала, </w:t>
      </w:r>
      <w:r w:rsidR="00701ED6">
        <w:rPr>
          <w:rFonts w:ascii="Times New Roman" w:hAnsi="Times New Roman"/>
          <w:sz w:val="28"/>
          <w:szCs w:val="28"/>
        </w:rPr>
        <w:t xml:space="preserve">день Святого Николая, Новогодние утренники, праздники посвященные дню народного единства, </w:t>
      </w:r>
      <w:r w:rsidR="002539E7">
        <w:rPr>
          <w:rFonts w:ascii="Times New Roman" w:hAnsi="Times New Roman"/>
          <w:sz w:val="28"/>
          <w:szCs w:val="28"/>
        </w:rPr>
        <w:t xml:space="preserve">день России. </w:t>
      </w:r>
      <w:r w:rsidR="00A57195">
        <w:rPr>
          <w:rFonts w:ascii="Times New Roman" w:hAnsi="Times New Roman"/>
          <w:sz w:val="28"/>
          <w:szCs w:val="28"/>
        </w:rPr>
        <w:t xml:space="preserve">Все праздничные мероприятия сопровождаются </w:t>
      </w:r>
      <w:r w:rsidR="00B32E2A">
        <w:rPr>
          <w:rFonts w:ascii="Times New Roman" w:hAnsi="Times New Roman"/>
          <w:sz w:val="28"/>
          <w:szCs w:val="28"/>
        </w:rPr>
        <w:t xml:space="preserve">музыкальными </w:t>
      </w:r>
      <w:r w:rsidR="00A57195">
        <w:rPr>
          <w:rFonts w:ascii="Times New Roman" w:hAnsi="Times New Roman"/>
          <w:sz w:val="28"/>
          <w:szCs w:val="28"/>
        </w:rPr>
        <w:t xml:space="preserve">концертами в том числе с привлечением гостей </w:t>
      </w:r>
      <w:r w:rsidR="00B32E2A">
        <w:rPr>
          <w:rFonts w:ascii="Times New Roman" w:hAnsi="Times New Roman"/>
          <w:sz w:val="28"/>
          <w:szCs w:val="28"/>
        </w:rPr>
        <w:t xml:space="preserve">и коллективов </w:t>
      </w:r>
      <w:r w:rsidR="00A57195">
        <w:rPr>
          <w:rFonts w:ascii="Times New Roman" w:hAnsi="Times New Roman"/>
          <w:sz w:val="28"/>
          <w:szCs w:val="28"/>
        </w:rPr>
        <w:t xml:space="preserve">с других поселений. </w:t>
      </w:r>
      <w:r w:rsidR="002539E7">
        <w:rPr>
          <w:rFonts w:ascii="Times New Roman" w:hAnsi="Times New Roman"/>
          <w:sz w:val="28"/>
          <w:szCs w:val="28"/>
        </w:rPr>
        <w:t>В библиотеках проводятся многочисленные тематические встречи</w:t>
      </w:r>
      <w:r w:rsidR="0063721A">
        <w:rPr>
          <w:rFonts w:ascii="Times New Roman" w:hAnsi="Times New Roman"/>
          <w:sz w:val="28"/>
          <w:szCs w:val="28"/>
        </w:rPr>
        <w:t xml:space="preserve">: </w:t>
      </w:r>
      <w:r w:rsidR="00B32E2A">
        <w:rPr>
          <w:rFonts w:ascii="Times New Roman" w:hAnsi="Times New Roman"/>
          <w:sz w:val="28"/>
          <w:szCs w:val="28"/>
        </w:rPr>
        <w:t xml:space="preserve">день защиты детей, </w:t>
      </w:r>
      <w:r w:rsidR="003A2006">
        <w:rPr>
          <w:rFonts w:ascii="Times New Roman" w:hAnsi="Times New Roman"/>
          <w:sz w:val="28"/>
          <w:szCs w:val="28"/>
        </w:rPr>
        <w:t xml:space="preserve">день борьбы с терроризмом, </w:t>
      </w:r>
      <w:r w:rsidR="00B65869">
        <w:rPr>
          <w:rFonts w:ascii="Times New Roman" w:hAnsi="Times New Roman"/>
          <w:sz w:val="28"/>
          <w:szCs w:val="28"/>
        </w:rPr>
        <w:t>день защитников Отечества, день воинов-интернационалистов</w:t>
      </w:r>
      <w:r w:rsidR="005D523A">
        <w:rPr>
          <w:rFonts w:ascii="Times New Roman" w:hAnsi="Times New Roman"/>
          <w:sz w:val="28"/>
          <w:szCs w:val="28"/>
        </w:rPr>
        <w:t>…</w:t>
      </w:r>
      <w:r w:rsidR="00915CC8">
        <w:rPr>
          <w:rFonts w:ascii="Times New Roman" w:hAnsi="Times New Roman"/>
          <w:sz w:val="28"/>
          <w:szCs w:val="28"/>
        </w:rPr>
        <w:t xml:space="preserve"> </w:t>
      </w:r>
    </w:p>
    <w:p w:rsidR="00F67D50" w:rsidRPr="000A1D14" w:rsidRDefault="005C041B" w:rsidP="000A1D14">
      <w:pPr>
        <w:spacing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0A1D14">
        <w:rPr>
          <w:rFonts w:ascii="Times New Roman" w:hAnsi="Times New Roman"/>
          <w:b/>
          <w:sz w:val="28"/>
          <w:szCs w:val="28"/>
        </w:rPr>
        <w:t>1</w:t>
      </w:r>
      <w:r w:rsidR="000A1D14">
        <w:rPr>
          <w:rFonts w:ascii="Times New Roman" w:hAnsi="Times New Roman"/>
          <w:b/>
          <w:sz w:val="28"/>
          <w:szCs w:val="28"/>
        </w:rPr>
        <w:t>3</w:t>
      </w:r>
      <w:r w:rsidRPr="000A1D14">
        <w:rPr>
          <w:rFonts w:ascii="Times New Roman" w:hAnsi="Times New Roman"/>
          <w:b/>
          <w:sz w:val="28"/>
          <w:szCs w:val="28"/>
        </w:rPr>
        <w:t>.</w:t>
      </w:r>
      <w:r w:rsidR="000A1D14">
        <w:rPr>
          <w:rFonts w:ascii="Times New Roman" w:hAnsi="Times New Roman"/>
          <w:b/>
          <w:sz w:val="28"/>
          <w:szCs w:val="28"/>
        </w:rPr>
        <w:t>4.</w:t>
      </w:r>
      <w:r w:rsidRPr="000A1D14">
        <w:rPr>
          <w:rFonts w:ascii="Times New Roman" w:hAnsi="Times New Roman"/>
          <w:b/>
          <w:sz w:val="28"/>
          <w:szCs w:val="28"/>
        </w:rPr>
        <w:t xml:space="preserve"> </w:t>
      </w:r>
      <w:r w:rsidR="00526349" w:rsidRPr="000A1D14">
        <w:rPr>
          <w:rFonts w:ascii="Times New Roman" w:hAnsi="Times New Roman"/>
          <w:b/>
          <w:sz w:val="28"/>
          <w:szCs w:val="28"/>
        </w:rPr>
        <w:t>Физкультура и спорт.</w:t>
      </w:r>
    </w:p>
    <w:p w:rsidR="000A1D14" w:rsidRPr="000A1D14" w:rsidRDefault="000A1D14" w:rsidP="000A1D14">
      <w:pPr>
        <w:suppressAutoHyphens/>
        <w:spacing w:after="0" w:line="100" w:lineRule="atLeast"/>
        <w:ind w:left="-142" w:firstLine="850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0A1D1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Одна из важнейших задач государства – в полной мере использовать возможности физической культуры и спорта во благо развития России.</w:t>
      </w:r>
    </w:p>
    <w:p w:rsidR="000A1D14" w:rsidRPr="000A1D14" w:rsidRDefault="000A1D14" w:rsidP="000A1D14">
      <w:pPr>
        <w:suppressAutoHyphens/>
        <w:spacing w:after="0" w:line="100" w:lineRule="atLeast"/>
        <w:ind w:left="-142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0A1D1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Эта идея стала стратегическим направлением в работе по развитию физической культуры и спорта в муниципальном образовании 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Красномак</w:t>
      </w:r>
      <w:r w:rsidRPr="000A1D1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ское сельское поселение.</w:t>
      </w:r>
    </w:p>
    <w:p w:rsidR="000A1D14" w:rsidRPr="000A1D14" w:rsidRDefault="000A1D14" w:rsidP="000A1D14">
      <w:pPr>
        <w:suppressAutoHyphens/>
        <w:spacing w:after="0" w:line="100" w:lineRule="atLeast"/>
        <w:ind w:left="-142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0A1D1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Основными задачами по реализации программ являются:</w:t>
      </w:r>
    </w:p>
    <w:p w:rsidR="000A1D14" w:rsidRPr="000A1D14" w:rsidRDefault="000A1D14" w:rsidP="000A1D14">
      <w:pPr>
        <w:suppressAutoHyphens/>
        <w:spacing w:after="0" w:line="100" w:lineRule="atLeast"/>
        <w:ind w:left="-142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0A1D1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- развитие юношеского спорта;</w:t>
      </w:r>
    </w:p>
    <w:p w:rsidR="000A1D14" w:rsidRPr="000A1D14" w:rsidRDefault="000A1D14" w:rsidP="000A1D14">
      <w:pPr>
        <w:suppressAutoHyphens/>
        <w:spacing w:after="0" w:line="100" w:lineRule="atLeast"/>
        <w:ind w:left="-142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0A1D1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- создание спортивных кружков.</w:t>
      </w:r>
    </w:p>
    <w:p w:rsidR="000A1D14" w:rsidRDefault="00626213" w:rsidP="00626213">
      <w:pPr>
        <w:suppressAutoHyphens/>
        <w:spacing w:after="0" w:line="100" w:lineRule="atLeast"/>
        <w:ind w:left="-142"/>
        <w:jc w:val="both"/>
        <w:rPr>
          <w:rFonts w:ascii="Times New Roman" w:hAnsi="Times New Roman"/>
          <w:sz w:val="28"/>
          <w:szCs w:val="28"/>
        </w:rPr>
      </w:pPr>
      <w:r w:rsidRPr="008869FC">
        <w:rPr>
          <w:rFonts w:ascii="Times New Roman" w:hAnsi="Times New Roman"/>
          <w:sz w:val="28"/>
          <w:szCs w:val="28"/>
        </w:rPr>
        <w:t>За счет собственных средств</w:t>
      </w:r>
      <w:r>
        <w:rPr>
          <w:rFonts w:ascii="Times New Roman" w:hAnsi="Times New Roman"/>
          <w:sz w:val="28"/>
          <w:szCs w:val="28"/>
        </w:rPr>
        <w:t xml:space="preserve"> бюджета Красномакского сельского поселения</w:t>
      </w:r>
      <w:r w:rsidRPr="008869FC">
        <w:rPr>
          <w:rFonts w:ascii="Times New Roman" w:hAnsi="Times New Roman"/>
          <w:sz w:val="28"/>
          <w:szCs w:val="28"/>
        </w:rPr>
        <w:t xml:space="preserve"> приобретены и установлены </w:t>
      </w:r>
      <w:r>
        <w:rPr>
          <w:rFonts w:ascii="Times New Roman" w:hAnsi="Times New Roman"/>
          <w:sz w:val="28"/>
          <w:szCs w:val="28"/>
        </w:rPr>
        <w:t>в</w:t>
      </w:r>
      <w:r w:rsidR="000A1D14" w:rsidRPr="000A1D1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с. </w:t>
      </w:r>
      <w:r w:rsidR="000A1D1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Красный Мак и с. Холмовка</w:t>
      </w:r>
      <w:r w:rsidR="000A1D14" w:rsidRPr="000A1D1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детск</w:t>
      </w:r>
      <w:r w:rsidR="000A1D1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ие</w:t>
      </w:r>
      <w:r w:rsidR="000A1D14" w:rsidRPr="000A1D1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игровые площадки, а также</w:t>
      </w:r>
      <w:r w:rsidRPr="006262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уличные спортивные тренажеры.</w:t>
      </w:r>
    </w:p>
    <w:p w:rsidR="00526349" w:rsidRPr="00DA6CCD" w:rsidRDefault="00F67D50" w:rsidP="00626213">
      <w:pPr>
        <w:spacing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Красномакского сельского поселения находятся два небольших</w:t>
      </w:r>
      <w:r w:rsidR="000A3224" w:rsidRPr="00DA6CCD">
        <w:rPr>
          <w:rFonts w:ascii="Times New Roman" w:hAnsi="Times New Roman"/>
          <w:sz w:val="28"/>
          <w:szCs w:val="28"/>
        </w:rPr>
        <w:t xml:space="preserve"> </w:t>
      </w:r>
      <w:r w:rsidR="00526349" w:rsidRPr="00DA6CCD">
        <w:rPr>
          <w:rFonts w:ascii="Times New Roman" w:hAnsi="Times New Roman"/>
          <w:sz w:val="28"/>
          <w:szCs w:val="28"/>
        </w:rPr>
        <w:t>стадион</w:t>
      </w:r>
      <w:r w:rsidR="000A3224" w:rsidRPr="00DA6CC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которых ежегодно проводятся спортивные мероприятия для учащихся средних школ и жителей поселения. </w:t>
      </w:r>
      <w:r w:rsidR="008869FC" w:rsidRPr="008869FC">
        <w:t xml:space="preserve"> </w:t>
      </w:r>
    </w:p>
    <w:sectPr w:rsidR="00526349" w:rsidRPr="00DA6CCD" w:rsidSect="00551F45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9D3DF1"/>
    <w:rsid w:val="00002418"/>
    <w:rsid w:val="000157AD"/>
    <w:rsid w:val="000226CE"/>
    <w:rsid w:val="000236F8"/>
    <w:rsid w:val="000276A2"/>
    <w:rsid w:val="00054307"/>
    <w:rsid w:val="000670C4"/>
    <w:rsid w:val="00091895"/>
    <w:rsid w:val="000A1D14"/>
    <w:rsid w:val="000A2433"/>
    <w:rsid w:val="000A3224"/>
    <w:rsid w:val="000B4539"/>
    <w:rsid w:val="000C406A"/>
    <w:rsid w:val="000E786D"/>
    <w:rsid w:val="001176D3"/>
    <w:rsid w:val="00123CE9"/>
    <w:rsid w:val="00156B56"/>
    <w:rsid w:val="00157456"/>
    <w:rsid w:val="00166A2D"/>
    <w:rsid w:val="0019457A"/>
    <w:rsid w:val="001A448E"/>
    <w:rsid w:val="001B0398"/>
    <w:rsid w:val="001E175C"/>
    <w:rsid w:val="001E5DAB"/>
    <w:rsid w:val="001F613E"/>
    <w:rsid w:val="001F7A17"/>
    <w:rsid w:val="0022076F"/>
    <w:rsid w:val="00240481"/>
    <w:rsid w:val="00247B41"/>
    <w:rsid w:val="002539E7"/>
    <w:rsid w:val="00254510"/>
    <w:rsid w:val="002608C2"/>
    <w:rsid w:val="00265075"/>
    <w:rsid w:val="00277958"/>
    <w:rsid w:val="002813A1"/>
    <w:rsid w:val="00285536"/>
    <w:rsid w:val="00293EEF"/>
    <w:rsid w:val="002B0EFB"/>
    <w:rsid w:val="002C3536"/>
    <w:rsid w:val="002F06ED"/>
    <w:rsid w:val="00303DC7"/>
    <w:rsid w:val="003072EE"/>
    <w:rsid w:val="00331A24"/>
    <w:rsid w:val="003350C9"/>
    <w:rsid w:val="00345441"/>
    <w:rsid w:val="00371672"/>
    <w:rsid w:val="00375585"/>
    <w:rsid w:val="00383E0E"/>
    <w:rsid w:val="003A0258"/>
    <w:rsid w:val="003A2006"/>
    <w:rsid w:val="003A3599"/>
    <w:rsid w:val="003A4F29"/>
    <w:rsid w:val="003B08E6"/>
    <w:rsid w:val="003C6A12"/>
    <w:rsid w:val="003E2F52"/>
    <w:rsid w:val="003E6EB0"/>
    <w:rsid w:val="003F056C"/>
    <w:rsid w:val="003F10B4"/>
    <w:rsid w:val="004137B0"/>
    <w:rsid w:val="004145EE"/>
    <w:rsid w:val="004172B4"/>
    <w:rsid w:val="004177E4"/>
    <w:rsid w:val="0042292D"/>
    <w:rsid w:val="00422DBE"/>
    <w:rsid w:val="00426B24"/>
    <w:rsid w:val="00431111"/>
    <w:rsid w:val="00437CF7"/>
    <w:rsid w:val="0045239F"/>
    <w:rsid w:val="004808EC"/>
    <w:rsid w:val="004844D9"/>
    <w:rsid w:val="00491F85"/>
    <w:rsid w:val="004A5AC8"/>
    <w:rsid w:val="004C2CEE"/>
    <w:rsid w:val="004D1C76"/>
    <w:rsid w:val="004D3DBC"/>
    <w:rsid w:val="004D3DCD"/>
    <w:rsid w:val="004F459E"/>
    <w:rsid w:val="00504D5C"/>
    <w:rsid w:val="00526349"/>
    <w:rsid w:val="00542030"/>
    <w:rsid w:val="00551F45"/>
    <w:rsid w:val="005558C0"/>
    <w:rsid w:val="00561982"/>
    <w:rsid w:val="005676EB"/>
    <w:rsid w:val="00570E5B"/>
    <w:rsid w:val="00583313"/>
    <w:rsid w:val="005B0F75"/>
    <w:rsid w:val="005B216C"/>
    <w:rsid w:val="005B7F43"/>
    <w:rsid w:val="005C041B"/>
    <w:rsid w:val="005D523A"/>
    <w:rsid w:val="005F3A30"/>
    <w:rsid w:val="005F6E37"/>
    <w:rsid w:val="006126F8"/>
    <w:rsid w:val="00615E11"/>
    <w:rsid w:val="00626213"/>
    <w:rsid w:val="0063721A"/>
    <w:rsid w:val="00643FE6"/>
    <w:rsid w:val="00653A48"/>
    <w:rsid w:val="00655D45"/>
    <w:rsid w:val="006613DC"/>
    <w:rsid w:val="006620CC"/>
    <w:rsid w:val="00680EC4"/>
    <w:rsid w:val="00685184"/>
    <w:rsid w:val="00693337"/>
    <w:rsid w:val="006A3470"/>
    <w:rsid w:val="006A3F60"/>
    <w:rsid w:val="006D006B"/>
    <w:rsid w:val="006D312B"/>
    <w:rsid w:val="006D558D"/>
    <w:rsid w:val="006E3A85"/>
    <w:rsid w:val="006F2707"/>
    <w:rsid w:val="00701ED6"/>
    <w:rsid w:val="007022C7"/>
    <w:rsid w:val="00703BC9"/>
    <w:rsid w:val="00717223"/>
    <w:rsid w:val="00742300"/>
    <w:rsid w:val="00762AA9"/>
    <w:rsid w:val="00766396"/>
    <w:rsid w:val="007710DB"/>
    <w:rsid w:val="0078226E"/>
    <w:rsid w:val="00783B4A"/>
    <w:rsid w:val="007C0538"/>
    <w:rsid w:val="007C66D7"/>
    <w:rsid w:val="007D4858"/>
    <w:rsid w:val="007D5EDB"/>
    <w:rsid w:val="007D63C9"/>
    <w:rsid w:val="007D72AE"/>
    <w:rsid w:val="007E136F"/>
    <w:rsid w:val="007F07ED"/>
    <w:rsid w:val="0080421A"/>
    <w:rsid w:val="00814D3E"/>
    <w:rsid w:val="0082282B"/>
    <w:rsid w:val="00822A10"/>
    <w:rsid w:val="00824165"/>
    <w:rsid w:val="00841E98"/>
    <w:rsid w:val="008513B0"/>
    <w:rsid w:val="008749BA"/>
    <w:rsid w:val="00877F01"/>
    <w:rsid w:val="00884043"/>
    <w:rsid w:val="0088431D"/>
    <w:rsid w:val="008869FC"/>
    <w:rsid w:val="008D30A0"/>
    <w:rsid w:val="008D50C6"/>
    <w:rsid w:val="008F196F"/>
    <w:rsid w:val="00900E97"/>
    <w:rsid w:val="00915CC8"/>
    <w:rsid w:val="00921C33"/>
    <w:rsid w:val="00924472"/>
    <w:rsid w:val="00934528"/>
    <w:rsid w:val="009346AE"/>
    <w:rsid w:val="009653FF"/>
    <w:rsid w:val="0097692A"/>
    <w:rsid w:val="009A138F"/>
    <w:rsid w:val="009A3E51"/>
    <w:rsid w:val="009D2F0B"/>
    <w:rsid w:val="009D3DF1"/>
    <w:rsid w:val="009F34A6"/>
    <w:rsid w:val="009F64C1"/>
    <w:rsid w:val="00A01963"/>
    <w:rsid w:val="00A02EEB"/>
    <w:rsid w:val="00A06AEE"/>
    <w:rsid w:val="00A131D7"/>
    <w:rsid w:val="00A25F49"/>
    <w:rsid w:val="00A319B9"/>
    <w:rsid w:val="00A32B4B"/>
    <w:rsid w:val="00A54905"/>
    <w:rsid w:val="00A57195"/>
    <w:rsid w:val="00A75169"/>
    <w:rsid w:val="00A84B2C"/>
    <w:rsid w:val="00AA6D28"/>
    <w:rsid w:val="00AB2CFA"/>
    <w:rsid w:val="00AC34B0"/>
    <w:rsid w:val="00AD6BB9"/>
    <w:rsid w:val="00AF328F"/>
    <w:rsid w:val="00B06A4C"/>
    <w:rsid w:val="00B179FE"/>
    <w:rsid w:val="00B241EA"/>
    <w:rsid w:val="00B25FF8"/>
    <w:rsid w:val="00B3258D"/>
    <w:rsid w:val="00B32E2A"/>
    <w:rsid w:val="00B4142B"/>
    <w:rsid w:val="00B42F3B"/>
    <w:rsid w:val="00B65869"/>
    <w:rsid w:val="00B73A14"/>
    <w:rsid w:val="00B76487"/>
    <w:rsid w:val="00B8793B"/>
    <w:rsid w:val="00BA53BB"/>
    <w:rsid w:val="00BA67CC"/>
    <w:rsid w:val="00BC4FD1"/>
    <w:rsid w:val="00BC666B"/>
    <w:rsid w:val="00BE4660"/>
    <w:rsid w:val="00C0241E"/>
    <w:rsid w:val="00C0357A"/>
    <w:rsid w:val="00C05710"/>
    <w:rsid w:val="00C1007D"/>
    <w:rsid w:val="00C308E9"/>
    <w:rsid w:val="00C34D9A"/>
    <w:rsid w:val="00C44F93"/>
    <w:rsid w:val="00C51D6D"/>
    <w:rsid w:val="00C64E2D"/>
    <w:rsid w:val="00C72117"/>
    <w:rsid w:val="00C76941"/>
    <w:rsid w:val="00C82813"/>
    <w:rsid w:val="00C85706"/>
    <w:rsid w:val="00CE2E32"/>
    <w:rsid w:val="00CF0A8D"/>
    <w:rsid w:val="00CF2638"/>
    <w:rsid w:val="00CF5098"/>
    <w:rsid w:val="00CF6351"/>
    <w:rsid w:val="00D0014B"/>
    <w:rsid w:val="00D1070C"/>
    <w:rsid w:val="00D22ED2"/>
    <w:rsid w:val="00D514A4"/>
    <w:rsid w:val="00D82A72"/>
    <w:rsid w:val="00D946CC"/>
    <w:rsid w:val="00D97704"/>
    <w:rsid w:val="00DA2437"/>
    <w:rsid w:val="00DA6CCD"/>
    <w:rsid w:val="00E170CB"/>
    <w:rsid w:val="00E21BDE"/>
    <w:rsid w:val="00E26578"/>
    <w:rsid w:val="00E27FBB"/>
    <w:rsid w:val="00E51140"/>
    <w:rsid w:val="00E66BF7"/>
    <w:rsid w:val="00E8085A"/>
    <w:rsid w:val="00E93ED9"/>
    <w:rsid w:val="00E9781B"/>
    <w:rsid w:val="00EA554D"/>
    <w:rsid w:val="00EC440C"/>
    <w:rsid w:val="00EC6D2D"/>
    <w:rsid w:val="00ED3C60"/>
    <w:rsid w:val="00EF0485"/>
    <w:rsid w:val="00EF0885"/>
    <w:rsid w:val="00EF6C05"/>
    <w:rsid w:val="00F00511"/>
    <w:rsid w:val="00F0448C"/>
    <w:rsid w:val="00F41406"/>
    <w:rsid w:val="00F44682"/>
    <w:rsid w:val="00F64C64"/>
    <w:rsid w:val="00F67D50"/>
    <w:rsid w:val="00F921A2"/>
    <w:rsid w:val="00FB0F51"/>
    <w:rsid w:val="00FC393A"/>
    <w:rsid w:val="00FD7550"/>
    <w:rsid w:val="00FD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454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0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6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15792-BD74-49E9-BC4C-FA6BE5445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microsoft-off935</dc:creator>
  <cp:lastModifiedBy>User</cp:lastModifiedBy>
  <cp:revision>2</cp:revision>
  <cp:lastPrinted>2019-10-30T07:30:00Z</cp:lastPrinted>
  <dcterms:created xsi:type="dcterms:W3CDTF">2021-10-19T11:37:00Z</dcterms:created>
  <dcterms:modified xsi:type="dcterms:W3CDTF">2021-10-19T11:37:00Z</dcterms:modified>
</cp:coreProperties>
</file>