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1D2B" w14:textId="2A3953B1" w:rsidR="00D5056F" w:rsidRPr="00094CF8" w:rsidRDefault="00D5056F" w:rsidP="00D5056F">
      <w:pPr>
        <w:widowControl/>
        <w:spacing w:line="276" w:lineRule="auto"/>
        <w:jc w:val="center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  <w:r w:rsidRPr="00094CF8">
        <w:rPr>
          <w:rFonts w:ascii="Calibri" w:eastAsia="Times New Roman" w:hAnsi="Calibri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6D9D12F4" wp14:editId="11169406">
            <wp:extent cx="530225" cy="6375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4BE48" w14:textId="77777777" w:rsidR="00D5056F" w:rsidRPr="00094CF8" w:rsidRDefault="00D5056F" w:rsidP="00D5056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94C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РЕСПУБЛИКА КРЫМ </w:t>
      </w:r>
    </w:p>
    <w:p w14:paraId="1B84AAD2" w14:textId="77777777" w:rsidR="00D5056F" w:rsidRPr="00094CF8" w:rsidRDefault="00D5056F" w:rsidP="00D5056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94C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БАХЧИСАРАЙСКИЙ РАЙОН </w:t>
      </w:r>
      <w:r w:rsidRPr="00094C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094C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КРАСНОМАКСКИЙ СЕЛЬСКИЙ</w:t>
      </w:r>
    </w:p>
    <w:p w14:paraId="4B9A0BE3" w14:textId="77777777" w:rsidR="00D5056F" w:rsidRPr="00094CF8" w:rsidRDefault="00D5056F" w:rsidP="00D5056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94C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СОВЕТ </w:t>
      </w:r>
    </w:p>
    <w:p w14:paraId="6FC6D5E2" w14:textId="77777777" w:rsidR="00D5056F" w:rsidRPr="00094CF8" w:rsidRDefault="00D5056F" w:rsidP="00D5056F">
      <w:pPr>
        <w:widowControl/>
        <w:tabs>
          <w:tab w:val="left" w:pos="2130"/>
          <w:tab w:val="center" w:pos="4961"/>
          <w:tab w:val="left" w:pos="796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A0837D0" w14:textId="2A195B0D" w:rsidR="00D5056F" w:rsidRPr="00094CF8" w:rsidRDefault="00D5056F" w:rsidP="00D5056F">
      <w:pPr>
        <w:widowControl/>
        <w:tabs>
          <w:tab w:val="left" w:pos="2130"/>
          <w:tab w:val="center" w:pos="4961"/>
          <w:tab w:val="left" w:pos="796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94C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41</w:t>
      </w:r>
      <w:r w:rsidR="00BE35A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-я</w:t>
      </w:r>
      <w:r w:rsidRPr="00094C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очередная</w:t>
      </w:r>
      <w:r w:rsidRPr="00094CF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сессия 2-го созыва</w:t>
      </w:r>
    </w:p>
    <w:p w14:paraId="6851F203" w14:textId="77777777" w:rsidR="00D5056F" w:rsidRPr="00094CF8" w:rsidRDefault="00D5056F" w:rsidP="00D5056F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ABE59EC" w14:textId="77777777" w:rsidR="00D5056F" w:rsidRPr="00094CF8" w:rsidRDefault="00D5056F" w:rsidP="00D5056F">
      <w:pPr>
        <w:widowControl/>
        <w:tabs>
          <w:tab w:val="center" w:pos="4961"/>
          <w:tab w:val="left" w:pos="796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94CF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</w:t>
      </w:r>
      <w:r w:rsidRPr="00094CF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E</w:t>
      </w:r>
    </w:p>
    <w:p w14:paraId="638C7DBC" w14:textId="505ABE54" w:rsidR="00D5056F" w:rsidRPr="00094CF8" w:rsidRDefault="00D5056F" w:rsidP="00D5056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Baskerville Old Face" w:eastAsia="Times New Roman" w:hAnsi="Baskerville Old Face" w:cs="Calibri"/>
          <w:b/>
          <w:color w:val="auto"/>
          <w:sz w:val="28"/>
          <w:szCs w:val="28"/>
          <w:lang w:bidi="ar-SA"/>
        </w:rPr>
      </w:pPr>
      <w:r w:rsidRPr="00094C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22.11.2023г.</w:t>
      </w:r>
      <w:r w:rsidRPr="00094CF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        </w:t>
      </w:r>
      <w:r w:rsidRPr="00094CF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094CF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                                                           №185</w:t>
      </w:r>
    </w:p>
    <w:p w14:paraId="23C2F5C0" w14:textId="77777777" w:rsidR="00D5056F" w:rsidRPr="00094CF8" w:rsidRDefault="00D5056F" w:rsidP="00D5056F">
      <w:pPr>
        <w:pStyle w:val="30"/>
        <w:shd w:val="clear" w:color="auto" w:fill="auto"/>
        <w:spacing w:after="0" w:line="317" w:lineRule="exact"/>
        <w:ind w:right="3700"/>
        <w:jc w:val="both"/>
      </w:pPr>
    </w:p>
    <w:p w14:paraId="7BE0A110" w14:textId="54666830" w:rsidR="00D06E78" w:rsidRPr="00094CF8" w:rsidRDefault="003150DE" w:rsidP="00D5056F">
      <w:pPr>
        <w:pStyle w:val="30"/>
        <w:shd w:val="clear" w:color="auto" w:fill="auto"/>
        <w:spacing w:after="0" w:line="317" w:lineRule="exact"/>
        <w:ind w:right="3700"/>
        <w:jc w:val="both"/>
      </w:pPr>
      <w:r w:rsidRPr="00094CF8">
        <w:t>О внесении изменений в Устав муниципального образования Красномакское сельское поселение Бахчисарайского района Республики Крым</w:t>
      </w:r>
    </w:p>
    <w:p w14:paraId="77B7D166" w14:textId="77777777" w:rsidR="00D5056F" w:rsidRPr="00094CF8" w:rsidRDefault="00D5056F" w:rsidP="00D5056F">
      <w:pPr>
        <w:pStyle w:val="30"/>
        <w:shd w:val="clear" w:color="auto" w:fill="auto"/>
        <w:spacing w:after="0" w:line="317" w:lineRule="exact"/>
        <w:ind w:right="3700"/>
        <w:jc w:val="both"/>
      </w:pPr>
    </w:p>
    <w:p w14:paraId="738FE110" w14:textId="77777777" w:rsidR="00D06E78" w:rsidRPr="00094CF8" w:rsidRDefault="003150DE" w:rsidP="00D5056F">
      <w:pPr>
        <w:pStyle w:val="20"/>
        <w:shd w:val="clear" w:color="auto" w:fill="auto"/>
        <w:spacing w:before="0" w:after="0"/>
        <w:ind w:firstLine="720"/>
      </w:pPr>
      <w:r w:rsidRPr="00094CF8">
        <w:t>В целях приведения Устава муниципального образования Красномакское сельское поселение Бахчисарайского района Республики Крым в соответствие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Красномакское сельское поселение Бахчисарайского района Республики Крым, Красномакский сельский совет</w:t>
      </w:r>
    </w:p>
    <w:p w14:paraId="71BA258F" w14:textId="5CBFD367" w:rsidR="00D06E78" w:rsidRPr="00094CF8" w:rsidRDefault="00D5056F" w:rsidP="00D5056F">
      <w:pPr>
        <w:pStyle w:val="10"/>
        <w:keepNext/>
        <w:keepLines/>
        <w:shd w:val="clear" w:color="auto" w:fill="auto"/>
        <w:spacing w:before="0" w:after="0"/>
      </w:pPr>
      <w:bookmarkStart w:id="0" w:name="bookmark2"/>
      <w:r w:rsidRPr="00094CF8">
        <w:t xml:space="preserve">КРАСНОМАКСКИЙ СЕЛЬСКИЙ </w:t>
      </w:r>
      <w:r w:rsidR="003150DE" w:rsidRPr="00094CF8">
        <w:t>РЕШИЛ:</w:t>
      </w:r>
      <w:bookmarkEnd w:id="0"/>
    </w:p>
    <w:p w14:paraId="0D3FDDCE" w14:textId="2A7B8A1F" w:rsidR="00D06E78" w:rsidRPr="00094CF8" w:rsidRDefault="003150DE" w:rsidP="00D5056F">
      <w:pPr>
        <w:pStyle w:val="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 w:line="317" w:lineRule="exact"/>
      </w:pPr>
      <w:r w:rsidRPr="00094CF8">
        <w:t xml:space="preserve">Внести в Устав муниципального образования Красномакское </w:t>
      </w:r>
      <w:r w:rsidR="00D5056F" w:rsidRPr="00094CF8">
        <w:t>сельское поселение Бахчисарайского района Республики Крым,</w:t>
      </w:r>
      <w:r w:rsidRPr="00094CF8">
        <w:t xml:space="preserve"> принятого решением 4-й сессии Красномакского сельского совета 1 созыва № 18 от 16.12.2014г., следующие изменения:</w:t>
      </w:r>
    </w:p>
    <w:p w14:paraId="72D0D59A" w14:textId="0565DC94" w:rsidR="00D06E78" w:rsidRPr="00094CF8" w:rsidRDefault="003150DE" w:rsidP="00B178D1">
      <w:pPr>
        <w:pStyle w:val="20"/>
        <w:numPr>
          <w:ilvl w:val="1"/>
          <w:numId w:val="3"/>
        </w:numPr>
        <w:shd w:val="clear" w:color="auto" w:fill="auto"/>
        <w:spacing w:before="0" w:after="0" w:line="322" w:lineRule="exact"/>
      </w:pPr>
      <w:r w:rsidRPr="00094CF8">
        <w:rPr>
          <w:rStyle w:val="21"/>
        </w:rPr>
        <w:t>Пункт 12 части 1 статьи 7.1</w:t>
      </w:r>
      <w:r w:rsidR="001E6163" w:rsidRPr="00094CF8">
        <w:rPr>
          <w:rStyle w:val="21"/>
        </w:rPr>
        <w:t>.</w:t>
      </w:r>
      <w:r w:rsidRPr="00094CF8">
        <w:rPr>
          <w:rStyle w:val="21"/>
        </w:rPr>
        <w:t xml:space="preserve"> Устава </w:t>
      </w:r>
      <w:r w:rsidR="001E6163" w:rsidRPr="00094CF8">
        <w:rPr>
          <w:rStyle w:val="21"/>
        </w:rPr>
        <w:t xml:space="preserve">изложить в следующей редакции: осуществление ст.12 </w:t>
      </w:r>
      <w:r w:rsidRPr="00094CF8">
        <w:t xml:space="preserve">международных и внешнеэкономических связей </w:t>
      </w:r>
      <w:r w:rsidR="001E6163" w:rsidRPr="00094CF8"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094CF8">
        <w:t>;</w:t>
      </w:r>
    </w:p>
    <w:p w14:paraId="50BD334C" w14:textId="1DD6D90D" w:rsidR="00B178D1" w:rsidRPr="00094CF8" w:rsidRDefault="00B178D1" w:rsidP="00B178D1">
      <w:pPr>
        <w:pStyle w:val="20"/>
        <w:numPr>
          <w:ilvl w:val="1"/>
          <w:numId w:val="3"/>
        </w:numPr>
        <w:shd w:val="clear" w:color="auto" w:fill="auto"/>
        <w:spacing w:before="0" w:after="0" w:line="322" w:lineRule="exact"/>
        <w:rPr>
          <w:rStyle w:val="21"/>
          <w:b w:val="0"/>
          <w:bCs w:val="0"/>
        </w:rPr>
      </w:pPr>
      <w:r w:rsidRPr="00094CF8">
        <w:rPr>
          <w:rStyle w:val="21"/>
        </w:rPr>
        <w:t xml:space="preserve">Дополнить Устав Главой </w:t>
      </w:r>
      <w:r w:rsidRPr="00094CF8">
        <w:rPr>
          <w:rStyle w:val="21"/>
          <w:lang w:val="en-US"/>
        </w:rPr>
        <w:t>XII</w:t>
      </w:r>
      <w:r w:rsidRPr="00094CF8">
        <w:rPr>
          <w:rStyle w:val="21"/>
        </w:rPr>
        <w:t>-1. Международные и внешнеэкономические связи органов местного самоуправления поселения</w:t>
      </w:r>
      <w:r w:rsidR="00BD6F39" w:rsidRPr="00094CF8">
        <w:rPr>
          <w:rStyle w:val="21"/>
        </w:rPr>
        <w:t xml:space="preserve"> следующего содержания:</w:t>
      </w:r>
    </w:p>
    <w:p w14:paraId="4EFEDFC0" w14:textId="77777777" w:rsidR="00BD6F39" w:rsidRPr="00094CF8" w:rsidRDefault="00BD6F39" w:rsidP="00094CF8">
      <w:pPr>
        <w:pStyle w:val="20"/>
        <w:shd w:val="clear" w:color="auto" w:fill="auto"/>
        <w:spacing w:before="0" w:after="0" w:line="322" w:lineRule="exact"/>
        <w:ind w:left="720"/>
        <w:rPr>
          <w:rStyle w:val="21"/>
          <w:b w:val="0"/>
          <w:bCs w:val="0"/>
        </w:rPr>
      </w:pPr>
    </w:p>
    <w:p w14:paraId="12CB570A" w14:textId="3F4E0B17" w:rsidR="00BD6F39" w:rsidRPr="00094CF8" w:rsidRDefault="00BD6F39" w:rsidP="00094CF8">
      <w:pPr>
        <w:pStyle w:val="20"/>
        <w:shd w:val="clear" w:color="auto" w:fill="auto"/>
        <w:spacing w:before="0" w:after="0" w:line="322" w:lineRule="exact"/>
        <w:rPr>
          <w:rStyle w:val="21"/>
          <w:b w:val="0"/>
          <w:bCs w:val="0"/>
        </w:rPr>
      </w:pPr>
      <w:r w:rsidRPr="00094CF8">
        <w:rPr>
          <w:rStyle w:val="21"/>
        </w:rPr>
        <w:t xml:space="preserve">Глава </w:t>
      </w:r>
      <w:r w:rsidRPr="00094CF8">
        <w:rPr>
          <w:rStyle w:val="21"/>
          <w:lang w:val="en-US"/>
        </w:rPr>
        <w:t>XII</w:t>
      </w:r>
      <w:r w:rsidRPr="00094CF8">
        <w:rPr>
          <w:rStyle w:val="21"/>
        </w:rPr>
        <w:t>-1. Международные и внешнеэкономические связи органов местного самоуправления Поселения</w:t>
      </w:r>
    </w:p>
    <w:p w14:paraId="6057A9BC" w14:textId="23DC4C13" w:rsidR="00BD6F39" w:rsidRPr="00094CF8" w:rsidRDefault="00BD6F39" w:rsidP="00094CF8">
      <w:pPr>
        <w:pStyle w:val="a5"/>
        <w:jc w:val="both"/>
        <w:rPr>
          <w:b/>
          <w:sz w:val="28"/>
          <w:szCs w:val="28"/>
        </w:rPr>
      </w:pPr>
      <w:r w:rsidRPr="00094CF8">
        <w:rPr>
          <w:b/>
          <w:sz w:val="28"/>
          <w:szCs w:val="28"/>
        </w:rPr>
        <w:t>Статья 80.1. Полномочия органов местного самоуправления Поселения в сфере международных и внешнеэкономических связей</w:t>
      </w:r>
    </w:p>
    <w:p w14:paraId="4F977DF2" w14:textId="425737F9" w:rsidR="00BD6F39" w:rsidRPr="00094CF8" w:rsidRDefault="00BD6F39" w:rsidP="00094CF8">
      <w:pPr>
        <w:pStyle w:val="a5"/>
        <w:jc w:val="both"/>
        <w:rPr>
          <w:sz w:val="28"/>
          <w:szCs w:val="28"/>
        </w:rPr>
      </w:pPr>
      <w:r w:rsidRPr="00094CF8">
        <w:rPr>
          <w:sz w:val="28"/>
          <w:szCs w:val="28"/>
        </w:rPr>
        <w:t xml:space="preserve">1. Международные и внешнеэкономические связи осуществляются органами местного самоуправления Поселения в целях решения вопросов местного значения </w:t>
      </w:r>
      <w:r w:rsidRPr="00094CF8">
        <w:rPr>
          <w:sz w:val="28"/>
          <w:szCs w:val="28"/>
        </w:rPr>
        <w:lastRenderedPageBreak/>
        <w:t>по согласованию с органами государственной власти субъекта Российской Федерации в порядке, установленном законом субъекта Российской Федерации.</w:t>
      </w:r>
    </w:p>
    <w:p w14:paraId="01C79751" w14:textId="270B31BC" w:rsidR="00BD6F39" w:rsidRPr="00094CF8" w:rsidRDefault="00BD6F39" w:rsidP="008A62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94CF8">
        <w:rPr>
          <w:sz w:val="28"/>
          <w:szCs w:val="28"/>
        </w:rPr>
        <w:t>2. К полномочиям органов местного самоуправления Поселения в сфере международных и внешнеэкономических связей относятся:</w:t>
      </w:r>
    </w:p>
    <w:p w14:paraId="6104AF34" w14:textId="77777777" w:rsidR="00BD6F39" w:rsidRPr="00094CF8" w:rsidRDefault="00BD6F39" w:rsidP="008A62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94CF8">
        <w:rPr>
          <w:sz w:val="28"/>
          <w:szCs w:val="28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14:paraId="0BC24140" w14:textId="77777777" w:rsidR="00BD6F39" w:rsidRPr="00094CF8" w:rsidRDefault="00BD6F39" w:rsidP="008A62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94CF8">
        <w:rPr>
          <w:sz w:val="28"/>
          <w:szCs w:val="28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14:paraId="364DF92F" w14:textId="77777777" w:rsidR="00BD6F39" w:rsidRPr="00094CF8" w:rsidRDefault="00BD6F39" w:rsidP="008A62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94CF8">
        <w:rPr>
          <w:sz w:val="28"/>
          <w:szCs w:val="28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14:paraId="685D5E1B" w14:textId="77777777" w:rsidR="00BD6F39" w:rsidRPr="00094CF8" w:rsidRDefault="00BD6F39" w:rsidP="008A62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94CF8">
        <w:rPr>
          <w:sz w:val="28"/>
          <w:szCs w:val="28"/>
        </w:rPr>
        <w:t>4) участие в разработке и реализации проектов международных программ межмуниципального сотрудничества;</w:t>
      </w:r>
    </w:p>
    <w:p w14:paraId="60F03070" w14:textId="77777777" w:rsidR="00BD6F39" w:rsidRPr="00094CF8" w:rsidRDefault="00BD6F39" w:rsidP="008A62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94CF8">
        <w:rPr>
          <w:sz w:val="28"/>
          <w:szCs w:val="28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субъекта Российской Федерации.</w:t>
      </w:r>
    </w:p>
    <w:p w14:paraId="74FA63A4" w14:textId="46B266D7" w:rsidR="00BD6F39" w:rsidRPr="00094CF8" w:rsidRDefault="00BD6F39" w:rsidP="00094CF8">
      <w:pPr>
        <w:pStyle w:val="a5"/>
        <w:jc w:val="both"/>
        <w:rPr>
          <w:b/>
          <w:sz w:val="28"/>
          <w:szCs w:val="28"/>
        </w:rPr>
      </w:pPr>
      <w:r w:rsidRPr="00094CF8">
        <w:rPr>
          <w:b/>
          <w:sz w:val="28"/>
          <w:szCs w:val="28"/>
        </w:rPr>
        <w:t xml:space="preserve">Статья 80.2 </w:t>
      </w:r>
      <w:r w:rsidR="00D07B7B" w:rsidRPr="00094CF8">
        <w:rPr>
          <w:b/>
          <w:sz w:val="28"/>
          <w:szCs w:val="28"/>
        </w:rPr>
        <w:t>Соглашения об осуществлении международных и внешнеэкономических связей органов местного самоуправления Поселения</w:t>
      </w:r>
    </w:p>
    <w:p w14:paraId="3180FC39" w14:textId="20E62904" w:rsidR="00D07B7B" w:rsidRPr="00094CF8" w:rsidRDefault="00D07B7B" w:rsidP="00094CF8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4C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В целях решения вопросов местного значения органы местного самоуправления Поселения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Федерации, на территории которого расположено соответствующее муниципальное образование, в порядке, определяемом субъектом Российской Федерации.</w:t>
      </w:r>
    </w:p>
    <w:p w14:paraId="4D831BD4" w14:textId="080FB6A6" w:rsidR="00D07B7B" w:rsidRPr="00094CF8" w:rsidRDefault="00D07B7B" w:rsidP="00094CF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4C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Поселения данного субъекта Российской Федерации осуществляется в порядке, определяемом законом данного субъекта Российской Федерации, и является обязательным условием вступления таких соглашений в силу.</w:t>
      </w:r>
    </w:p>
    <w:p w14:paraId="66ECAE43" w14:textId="77777777" w:rsidR="00D07B7B" w:rsidRPr="00094CF8" w:rsidRDefault="00D07B7B" w:rsidP="00094CF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9CF75F3" w14:textId="449AF758" w:rsidR="00D07B7B" w:rsidRPr="00094CF8" w:rsidRDefault="00D07B7B" w:rsidP="00094CF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4C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Подписанные соглашения об осуществлении международных и внешнеэкономических связей органов местного самоуправления Поселения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14:paraId="7DF8A3D7" w14:textId="56312490" w:rsidR="00D07B7B" w:rsidRPr="00094CF8" w:rsidRDefault="00D07B7B" w:rsidP="00094CF8">
      <w:pPr>
        <w:pStyle w:val="a5"/>
        <w:jc w:val="both"/>
        <w:rPr>
          <w:b/>
          <w:sz w:val="28"/>
          <w:szCs w:val="28"/>
        </w:rPr>
      </w:pPr>
      <w:r w:rsidRPr="00094CF8">
        <w:rPr>
          <w:b/>
          <w:sz w:val="28"/>
          <w:szCs w:val="28"/>
        </w:rPr>
        <w:lastRenderedPageBreak/>
        <w:t>Статья 80.3 Информирование об осуществлении международных и внешнеэкономических связей органов местного самоуправления Поселения</w:t>
      </w:r>
    </w:p>
    <w:p w14:paraId="7168A28E" w14:textId="647084EB" w:rsidR="00D07B7B" w:rsidRPr="00094CF8" w:rsidRDefault="00D07B7B" w:rsidP="00094CF8">
      <w:pPr>
        <w:pStyle w:val="a5"/>
        <w:jc w:val="both"/>
        <w:rPr>
          <w:sz w:val="28"/>
          <w:szCs w:val="28"/>
        </w:rPr>
      </w:pPr>
      <w:r w:rsidRPr="00094CF8">
        <w:rPr>
          <w:sz w:val="28"/>
          <w:szCs w:val="28"/>
        </w:rPr>
        <w:t>Председатель Красномакского сельского совета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Поселения и о результатах осуществления таких связей в предыдущем году.</w:t>
      </w:r>
    </w:p>
    <w:p w14:paraId="7B1D1B88" w14:textId="4E7FFBE7" w:rsidR="00D07B7B" w:rsidRPr="00094CF8" w:rsidRDefault="00D07B7B" w:rsidP="00094CF8">
      <w:pPr>
        <w:pStyle w:val="a5"/>
        <w:jc w:val="both"/>
        <w:rPr>
          <w:b/>
          <w:sz w:val="28"/>
          <w:szCs w:val="28"/>
        </w:rPr>
      </w:pPr>
      <w:r w:rsidRPr="00094CF8">
        <w:rPr>
          <w:b/>
          <w:sz w:val="28"/>
          <w:szCs w:val="28"/>
        </w:rPr>
        <w:t>Статья 80.4 Перечень соглашений об осуществлении международных и внешнеэкономических связей органов местного самоуправления Поселения</w:t>
      </w:r>
    </w:p>
    <w:p w14:paraId="3112D126" w14:textId="35E9DCA7" w:rsidR="00D07B7B" w:rsidRPr="00094CF8" w:rsidRDefault="00D07B7B" w:rsidP="00094CF8">
      <w:pPr>
        <w:pStyle w:val="a5"/>
        <w:jc w:val="both"/>
        <w:rPr>
          <w:sz w:val="28"/>
          <w:szCs w:val="28"/>
        </w:rPr>
      </w:pPr>
      <w:r w:rsidRPr="00094CF8">
        <w:rPr>
          <w:sz w:val="28"/>
          <w:szCs w:val="28"/>
        </w:rPr>
        <w:t>1. Поселения формирует перечень соглашений об осуществлении международных и внешнеэкономических связей органов местного самоуправления Поселения в порядке, определенном высшим исполнительным органом субъекта Российской Федерации. В такой перечень включаются все соглашения об осуществлении международных и внешнеэкономических связей органов местного самоуправления Поселения, в том числе соглашения, утратившие силу.</w:t>
      </w:r>
    </w:p>
    <w:p w14:paraId="39EE76D9" w14:textId="142B83EB" w:rsidR="00D07B7B" w:rsidRPr="00094CF8" w:rsidRDefault="00D07B7B" w:rsidP="00094CF8">
      <w:pPr>
        <w:pStyle w:val="a5"/>
        <w:jc w:val="both"/>
      </w:pPr>
      <w:r w:rsidRPr="00094CF8">
        <w:rPr>
          <w:sz w:val="28"/>
          <w:szCs w:val="28"/>
        </w:rPr>
        <w:t>2. Председатель Красномакского сельского совета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Поселения,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Поселения, в том числе соглашения, утратившие силу.</w:t>
      </w:r>
    </w:p>
    <w:p w14:paraId="55E4B233" w14:textId="77777777" w:rsidR="00D06E78" w:rsidRPr="00094CF8" w:rsidRDefault="003150DE">
      <w:pPr>
        <w:pStyle w:val="20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0"/>
      </w:pPr>
      <w:r w:rsidRPr="00094CF8">
        <w:t>Главе муниципального образования - Председателю Красномакского сельского совета направить настоящее решение в Управление Министерства юстиции Российской Федерации по Республике Крым для государственной регистрации.</w:t>
      </w:r>
    </w:p>
    <w:p w14:paraId="41952329" w14:textId="606E8A3F" w:rsidR="00D06E78" w:rsidRPr="00094CF8" w:rsidRDefault="003150DE">
      <w:pPr>
        <w:pStyle w:val="20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0"/>
      </w:pPr>
      <w:r w:rsidRPr="00094CF8">
        <w:t>Настоящее решение подлежит официальному опубликованию (обнародованию) путем размещения на официальном сайте Совета Министров Республики Крым и на сайте Красномакского сельского поселения, а также путем размещения на информационном стенде в здании администрации Красномакского сельского поселения.</w:t>
      </w:r>
    </w:p>
    <w:p w14:paraId="1172A8C6" w14:textId="77777777" w:rsidR="00D06E78" w:rsidRPr="00094CF8" w:rsidRDefault="003150DE">
      <w:pPr>
        <w:pStyle w:val="20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0"/>
      </w:pPr>
      <w:r w:rsidRPr="00094CF8">
        <w:t>Настоящее решение вступает в силу со дня официального опубликования (обнародования).</w:t>
      </w:r>
    </w:p>
    <w:p w14:paraId="282E3A43" w14:textId="77777777" w:rsidR="000E0A89" w:rsidRPr="00094CF8" w:rsidRDefault="003150DE" w:rsidP="001F1C69">
      <w:pPr>
        <w:pStyle w:val="20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0" w:line="240" w:lineRule="auto"/>
      </w:pPr>
      <w:r w:rsidRPr="00094CF8">
        <w:t>Контроль за выполнением настоящего решения возложить на Главу муниципального образования — Председателя Красномакского сельского совета.</w:t>
      </w:r>
    </w:p>
    <w:p w14:paraId="17F5458F" w14:textId="77777777" w:rsidR="001F1C69" w:rsidRPr="00094CF8" w:rsidRDefault="001F1C69" w:rsidP="001F1C69">
      <w:pPr>
        <w:pStyle w:val="20"/>
        <w:shd w:val="clear" w:color="auto" w:fill="auto"/>
        <w:tabs>
          <w:tab w:val="left" w:pos="388"/>
        </w:tabs>
        <w:spacing w:before="0" w:after="0" w:line="240" w:lineRule="auto"/>
      </w:pPr>
    </w:p>
    <w:p w14:paraId="0693ECC9" w14:textId="77777777" w:rsidR="00094CF8" w:rsidRDefault="00094CF8" w:rsidP="001F1C69">
      <w:pPr>
        <w:pStyle w:val="20"/>
        <w:shd w:val="clear" w:color="auto" w:fill="auto"/>
        <w:tabs>
          <w:tab w:val="left" w:pos="388"/>
        </w:tabs>
        <w:spacing w:before="0" w:after="0" w:line="240" w:lineRule="auto"/>
      </w:pPr>
    </w:p>
    <w:p w14:paraId="58370607" w14:textId="74EEC1F6" w:rsidR="001F1C69" w:rsidRPr="00094CF8" w:rsidRDefault="003150DE" w:rsidP="001F1C69">
      <w:pPr>
        <w:pStyle w:val="20"/>
        <w:shd w:val="clear" w:color="auto" w:fill="auto"/>
        <w:tabs>
          <w:tab w:val="left" w:pos="388"/>
        </w:tabs>
        <w:spacing w:before="0" w:after="0" w:line="240" w:lineRule="auto"/>
      </w:pPr>
      <w:r w:rsidRPr="00094CF8">
        <w:t xml:space="preserve">Председатель </w:t>
      </w:r>
    </w:p>
    <w:p w14:paraId="2AC77532" w14:textId="0C2313A4" w:rsidR="00D06E78" w:rsidRDefault="003150DE" w:rsidP="000E0A89">
      <w:pPr>
        <w:pStyle w:val="20"/>
        <w:shd w:val="clear" w:color="auto" w:fill="auto"/>
        <w:tabs>
          <w:tab w:val="left" w:pos="388"/>
        </w:tabs>
        <w:spacing w:before="0" w:after="942"/>
      </w:pPr>
      <w:r w:rsidRPr="00094CF8">
        <w:t>Красномакского сельского совета</w:t>
      </w:r>
      <w:r w:rsidR="000E0A89" w:rsidRPr="00094CF8">
        <w:t xml:space="preserve">                        </w:t>
      </w:r>
      <w:r w:rsidR="00D5056F" w:rsidRPr="00094CF8">
        <w:tab/>
      </w:r>
      <w:r w:rsidR="00D5056F" w:rsidRPr="00094CF8">
        <w:tab/>
      </w:r>
      <w:r w:rsidR="000E0A89" w:rsidRPr="00094CF8">
        <w:t xml:space="preserve">         </w:t>
      </w:r>
      <w:r w:rsidRPr="00094CF8">
        <w:t>А.В. Клименко</w:t>
      </w:r>
    </w:p>
    <w:sectPr w:rsidR="00D06E78" w:rsidSect="00D5056F">
      <w:pgSz w:w="11900" w:h="16840"/>
      <w:pgMar w:top="1156" w:right="716" w:bottom="1418" w:left="9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3791" w14:textId="77777777" w:rsidR="00FC1CD1" w:rsidRDefault="00FC1CD1">
      <w:r>
        <w:separator/>
      </w:r>
    </w:p>
  </w:endnote>
  <w:endnote w:type="continuationSeparator" w:id="0">
    <w:p w14:paraId="60FAF873" w14:textId="77777777" w:rsidR="00FC1CD1" w:rsidRDefault="00FC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8611" w14:textId="77777777" w:rsidR="00FC1CD1" w:rsidRDefault="00FC1CD1"/>
  </w:footnote>
  <w:footnote w:type="continuationSeparator" w:id="0">
    <w:p w14:paraId="44F5B44C" w14:textId="77777777" w:rsidR="00FC1CD1" w:rsidRDefault="00FC1C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B3A22"/>
    <w:multiLevelType w:val="multilevel"/>
    <w:tmpl w:val="CED0C14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7001254"/>
    <w:multiLevelType w:val="multilevel"/>
    <w:tmpl w:val="94283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4B630F"/>
    <w:multiLevelType w:val="multilevel"/>
    <w:tmpl w:val="F3FA52C6"/>
    <w:lvl w:ilvl="0">
      <w:start w:val="2"/>
      <w:numFmt w:val="decimal"/>
      <w:lvlText w:val="12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78"/>
    <w:rsid w:val="00094CF8"/>
    <w:rsid w:val="000E0A89"/>
    <w:rsid w:val="001E6163"/>
    <w:rsid w:val="001F1C69"/>
    <w:rsid w:val="003150DE"/>
    <w:rsid w:val="00335EA6"/>
    <w:rsid w:val="00381FF6"/>
    <w:rsid w:val="004769CB"/>
    <w:rsid w:val="005220CF"/>
    <w:rsid w:val="00544713"/>
    <w:rsid w:val="006763C9"/>
    <w:rsid w:val="008412C7"/>
    <w:rsid w:val="008A6278"/>
    <w:rsid w:val="009478B0"/>
    <w:rsid w:val="00B178D1"/>
    <w:rsid w:val="00BD6F39"/>
    <w:rsid w:val="00BD7C5E"/>
    <w:rsid w:val="00BE35AC"/>
    <w:rsid w:val="00C03154"/>
    <w:rsid w:val="00D06E78"/>
    <w:rsid w:val="00D07B7B"/>
    <w:rsid w:val="00D5056F"/>
    <w:rsid w:val="00D7418B"/>
    <w:rsid w:val="00D8347C"/>
    <w:rsid w:val="00E35971"/>
    <w:rsid w:val="00F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48A1"/>
  <w15:docId w15:val="{2623BE8E-040D-433C-9912-508D83F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D6F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F39"/>
    <w:rPr>
      <w:rFonts w:ascii="Tahoma" w:hAnsi="Tahoma" w:cs="Tahoma"/>
      <w:color w:val="000000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6F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no-indent">
    <w:name w:val="no-indent"/>
    <w:basedOn w:val="a"/>
    <w:rsid w:val="00D07B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iPriority w:val="99"/>
    <w:semiHidden/>
    <w:unhideWhenUsed/>
    <w:rsid w:val="00D07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Selsovet01</cp:lastModifiedBy>
  <cp:revision>2</cp:revision>
  <cp:lastPrinted>2023-12-04T11:08:00Z</cp:lastPrinted>
  <dcterms:created xsi:type="dcterms:W3CDTF">2023-12-13T05:28:00Z</dcterms:created>
  <dcterms:modified xsi:type="dcterms:W3CDTF">2023-12-13T05:28:00Z</dcterms:modified>
</cp:coreProperties>
</file>