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B9" w:rsidRDefault="002968B9" w:rsidP="002968B9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FD2BD03" wp14:editId="72A9D795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</w:p>
    <w:p w:rsidR="002968B9" w:rsidRDefault="002968B9" w:rsidP="002968B9"/>
    <w:p w:rsidR="002968B9" w:rsidRPr="003D11CD" w:rsidRDefault="002968B9" w:rsidP="003D11CD">
      <w:r>
        <w:t xml:space="preserve">                             </w:t>
      </w:r>
      <w:r w:rsidR="003D11CD">
        <w:rPr>
          <w:rFonts w:ascii="Calibri" w:eastAsia="Calibri" w:hAnsi="Calibri"/>
          <w:sz w:val="22"/>
          <w:szCs w:val="22"/>
        </w:rPr>
        <w:t xml:space="preserve">                   </w:t>
      </w: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CD3E99">
        <w:rPr>
          <w:rFonts w:ascii="Times New Roman" w:eastAsia="Calibri" w:hAnsi="Times New Roman" w:cs="Times New Roman"/>
          <w:b/>
          <w:bCs/>
        </w:rPr>
        <w:t xml:space="preserve">                              </w:t>
      </w:r>
      <w:r w:rsidR="003D11CD">
        <w:rPr>
          <w:rFonts w:ascii="Times New Roman" w:eastAsia="Calibri" w:hAnsi="Times New Roman" w:cs="Times New Roman"/>
          <w:b/>
          <w:bCs/>
        </w:rPr>
        <w:t>24</w:t>
      </w:r>
      <w:r w:rsidR="00CD3E99">
        <w:rPr>
          <w:rFonts w:ascii="Times New Roman" w:eastAsia="Calibri" w:hAnsi="Times New Roman" w:cs="Times New Roman"/>
          <w:b/>
          <w:bCs/>
        </w:rPr>
        <w:t xml:space="preserve">-ая сессия </w:t>
      </w:r>
      <w:r w:rsidR="003D11CD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-го созыва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968B9" w:rsidRDefault="002968B9" w:rsidP="002968B9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</w:rPr>
        <w:t xml:space="preserve">       </w:t>
      </w:r>
      <w:r w:rsidR="006A1EB9">
        <w:rPr>
          <w:rFonts w:ascii="Times New Roman" w:eastAsia="Calibri" w:hAnsi="Times New Roman" w:cs="Times New Roman"/>
          <w:bCs/>
        </w:rPr>
        <w:t xml:space="preserve">от  </w:t>
      </w:r>
      <w:r w:rsidR="00D528C4">
        <w:rPr>
          <w:rFonts w:ascii="Times New Roman" w:eastAsia="Calibri" w:hAnsi="Times New Roman" w:cs="Times New Roman"/>
          <w:bCs/>
        </w:rPr>
        <w:t xml:space="preserve"> </w:t>
      </w:r>
      <w:r w:rsidR="003D11CD">
        <w:rPr>
          <w:rFonts w:ascii="Times New Roman" w:eastAsia="Calibri" w:hAnsi="Times New Roman" w:cs="Times New Roman"/>
          <w:bCs/>
        </w:rPr>
        <w:t>09</w:t>
      </w:r>
      <w:r w:rsidR="00D528C4">
        <w:rPr>
          <w:rFonts w:ascii="Times New Roman" w:eastAsia="Calibri" w:hAnsi="Times New Roman" w:cs="Times New Roman"/>
          <w:bCs/>
        </w:rPr>
        <w:t>.0</w:t>
      </w:r>
      <w:r w:rsidR="00CA1019">
        <w:rPr>
          <w:rFonts w:ascii="Times New Roman" w:eastAsia="Calibri" w:hAnsi="Times New Roman" w:cs="Times New Roman"/>
          <w:bCs/>
        </w:rPr>
        <w:t>2</w:t>
      </w:r>
      <w:r w:rsidR="00D528C4">
        <w:rPr>
          <w:rFonts w:ascii="Times New Roman" w:eastAsia="Calibri" w:hAnsi="Times New Roman" w:cs="Times New Roman"/>
          <w:bCs/>
        </w:rPr>
        <w:t>.2016</w:t>
      </w:r>
      <w:r w:rsidR="003D11CD">
        <w:rPr>
          <w:rFonts w:ascii="Times New Roman" w:eastAsia="Calibri" w:hAnsi="Times New Roman" w:cs="Times New Roman"/>
          <w:bCs/>
        </w:rPr>
        <w:t>г.</w:t>
      </w:r>
      <w:r>
        <w:rPr>
          <w:rFonts w:ascii="Times New Roman" w:eastAsia="Calibri" w:hAnsi="Times New Roman" w:cs="Times New Roman"/>
          <w:bCs/>
        </w:rPr>
        <w:t xml:space="preserve">                                с. Красный Мак                                    №    </w:t>
      </w:r>
      <w:r w:rsidR="003D11CD">
        <w:rPr>
          <w:rFonts w:ascii="Times New Roman" w:eastAsia="Calibri" w:hAnsi="Times New Roman" w:cs="Times New Roman"/>
          <w:bCs/>
        </w:rPr>
        <w:t>250</w:t>
      </w:r>
    </w:p>
    <w:p w:rsidR="002968B9" w:rsidRDefault="002968B9" w:rsidP="002968B9">
      <w:r>
        <w:t xml:space="preserve">           </w:t>
      </w:r>
    </w:p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/>
    <w:p w:rsidR="001372D9" w:rsidRPr="00D528C4" w:rsidRDefault="004C2DCA" w:rsidP="004C2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0FD1" w:rsidRPr="002968B9">
        <w:rPr>
          <w:rFonts w:ascii="Times New Roman" w:hAnsi="Times New Roman" w:cs="Times New Roman"/>
          <w:sz w:val="28"/>
          <w:szCs w:val="28"/>
        </w:rPr>
        <w:t>Руководствуясь Федеральным законом «Об общих принципах 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№131-ФЗ от 06.10.2003г,ч.2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Уставом муниципального образования-Красномакского сельского поселения Бахчисарайского района Республики Крым,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374C8E">
        <w:rPr>
          <w:rFonts w:ascii="Times New Roman" w:hAnsi="Times New Roman" w:cs="Times New Roman"/>
          <w:sz w:val="28"/>
          <w:szCs w:val="28"/>
        </w:rPr>
        <w:t>рассмотрев заявление гражда</w:t>
      </w:r>
      <w:r w:rsidR="001F2AC0">
        <w:rPr>
          <w:rFonts w:ascii="Times New Roman" w:hAnsi="Times New Roman" w:cs="Times New Roman"/>
          <w:sz w:val="28"/>
          <w:szCs w:val="28"/>
        </w:rPr>
        <w:t>нки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D528C4">
        <w:rPr>
          <w:rFonts w:ascii="Times New Roman" w:hAnsi="Times New Roman" w:cs="Times New Roman"/>
          <w:sz w:val="28"/>
          <w:szCs w:val="28"/>
        </w:rPr>
        <w:t xml:space="preserve"> </w:t>
      </w:r>
      <w:r w:rsidR="00D528C4" w:rsidRPr="00A15E43">
        <w:rPr>
          <w:rFonts w:ascii="Times New Roman" w:hAnsi="Times New Roman" w:cs="Times New Roman"/>
          <w:b/>
          <w:sz w:val="28"/>
          <w:szCs w:val="28"/>
        </w:rPr>
        <w:t>Савченко Хамили Гаптулрафитовны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условных кадастровых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га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взамен сертификата на право на </w:t>
      </w:r>
      <w:r w:rsidR="00CA1019">
        <w:rPr>
          <w:rFonts w:ascii="Times New Roman" w:hAnsi="Times New Roman" w:cs="Times New Roman"/>
          <w:sz w:val="28"/>
          <w:szCs w:val="28"/>
        </w:rPr>
        <w:t>земельную долю</w:t>
      </w:r>
      <w:r w:rsidR="00D528C4">
        <w:rPr>
          <w:rFonts w:ascii="Times New Roman" w:hAnsi="Times New Roman" w:cs="Times New Roman"/>
          <w:sz w:val="28"/>
          <w:szCs w:val="28"/>
        </w:rPr>
        <w:t xml:space="preserve"> (пай) КМ №0073909</w:t>
      </w:r>
      <w:r w:rsidR="001D7BE8">
        <w:rPr>
          <w:rFonts w:ascii="Times New Roman" w:hAnsi="Times New Roman" w:cs="Times New Roman"/>
          <w:sz w:val="28"/>
          <w:szCs w:val="28"/>
        </w:rPr>
        <w:t xml:space="preserve">  </w:t>
      </w:r>
      <w:r w:rsidR="00696500">
        <w:rPr>
          <w:rFonts w:ascii="Times New Roman" w:hAnsi="Times New Roman" w:cs="Times New Roman"/>
          <w:sz w:val="28"/>
          <w:szCs w:val="28"/>
        </w:rPr>
        <w:t xml:space="preserve"> на поле №</w:t>
      </w:r>
      <w:r w:rsidR="001F2AC0">
        <w:rPr>
          <w:rFonts w:ascii="Times New Roman" w:hAnsi="Times New Roman" w:cs="Times New Roman"/>
          <w:sz w:val="28"/>
          <w:szCs w:val="28"/>
        </w:rPr>
        <w:t>4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уча</w:t>
      </w:r>
      <w:r w:rsidR="00B35B7B" w:rsidRPr="002968B9">
        <w:rPr>
          <w:rFonts w:ascii="Times New Roman" w:hAnsi="Times New Roman" w:cs="Times New Roman"/>
          <w:sz w:val="28"/>
          <w:szCs w:val="28"/>
        </w:rPr>
        <w:t>сток №</w:t>
      </w:r>
      <w:r w:rsidR="00696500">
        <w:rPr>
          <w:rFonts w:ascii="Times New Roman" w:hAnsi="Times New Roman" w:cs="Times New Roman"/>
          <w:sz w:val="28"/>
          <w:szCs w:val="28"/>
        </w:rPr>
        <w:t xml:space="preserve"> </w:t>
      </w:r>
      <w:r w:rsidR="00D528C4">
        <w:rPr>
          <w:rFonts w:ascii="Times New Roman" w:hAnsi="Times New Roman" w:cs="Times New Roman"/>
          <w:sz w:val="28"/>
          <w:szCs w:val="28"/>
        </w:rPr>
        <w:t>673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2968B9" w:rsidRDefault="001372D9" w:rsidP="004C2D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2D9" w:rsidRDefault="001372D9" w:rsidP="004C2DCA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 w:rsidP="004C2D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4C2DCA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1.Дать разреше</w:t>
      </w:r>
      <w:r w:rsidR="00E278DE" w:rsidRPr="002968B9">
        <w:rPr>
          <w:rFonts w:ascii="Times New Roman" w:hAnsi="Times New Roman" w:cs="Times New Roman"/>
          <w:sz w:val="28"/>
          <w:szCs w:val="28"/>
        </w:rPr>
        <w:t>ние</w:t>
      </w:r>
      <w:r w:rsidR="001D7BE8">
        <w:rPr>
          <w:rFonts w:ascii="Times New Roman" w:hAnsi="Times New Roman" w:cs="Times New Roman"/>
          <w:sz w:val="28"/>
          <w:szCs w:val="28"/>
        </w:rPr>
        <w:t xml:space="preserve">  </w:t>
      </w:r>
      <w:r w:rsidR="00D528C4">
        <w:rPr>
          <w:rFonts w:ascii="Times New Roman" w:hAnsi="Times New Roman" w:cs="Times New Roman"/>
          <w:b/>
          <w:sz w:val="28"/>
          <w:szCs w:val="28"/>
        </w:rPr>
        <w:t>Савченко Хамиле  Гаптулрафитовне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1372D9" w:rsidRPr="002968B9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га взамен </w:t>
      </w:r>
      <w:r w:rsidR="00A15E43">
        <w:rPr>
          <w:rFonts w:ascii="Times New Roman" w:hAnsi="Times New Roman" w:cs="Times New Roman"/>
          <w:sz w:val="28"/>
          <w:szCs w:val="28"/>
        </w:rPr>
        <w:t xml:space="preserve">сертификата №0073909 </w:t>
      </w:r>
      <w:r w:rsid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696500">
        <w:rPr>
          <w:rFonts w:ascii="Times New Roman" w:hAnsi="Times New Roman" w:cs="Times New Roman"/>
          <w:sz w:val="28"/>
          <w:szCs w:val="28"/>
        </w:rPr>
        <w:t>на поле №</w:t>
      </w:r>
      <w:r w:rsidR="00D30DC2">
        <w:rPr>
          <w:rFonts w:ascii="Times New Roman" w:hAnsi="Times New Roman" w:cs="Times New Roman"/>
          <w:sz w:val="28"/>
          <w:szCs w:val="28"/>
        </w:rPr>
        <w:t>4</w:t>
      </w:r>
      <w:r w:rsidR="00696500">
        <w:rPr>
          <w:rFonts w:ascii="Times New Roman" w:hAnsi="Times New Roman" w:cs="Times New Roman"/>
          <w:sz w:val="28"/>
          <w:szCs w:val="28"/>
        </w:rPr>
        <w:t xml:space="preserve">  участок №</w:t>
      </w:r>
      <w:r w:rsidR="00A15E43">
        <w:rPr>
          <w:rFonts w:ascii="Times New Roman" w:hAnsi="Times New Roman" w:cs="Times New Roman"/>
          <w:sz w:val="28"/>
          <w:szCs w:val="28"/>
        </w:rPr>
        <w:t>673</w:t>
      </w:r>
      <w:r w:rsidR="00696500">
        <w:rPr>
          <w:rFonts w:ascii="Times New Roman" w:hAnsi="Times New Roman" w:cs="Times New Roman"/>
          <w:sz w:val="28"/>
          <w:szCs w:val="28"/>
        </w:rPr>
        <w:t xml:space="preserve">  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2968B9" w:rsidRDefault="0065505E" w:rsidP="004C2DCA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65505E" w:rsidRPr="002968B9" w:rsidRDefault="0065505E" w:rsidP="004C2D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3D11CD" w:rsidRDefault="0065505E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65505E" w:rsidRPr="002968B9" w:rsidRDefault="0065505E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r w:rsidR="003D1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8B9"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>ельского совета</w:t>
      </w:r>
      <w:r w:rsidRPr="00296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968B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D11C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bookmarkStart w:id="0" w:name="_GoBack"/>
      <w:bookmarkEnd w:id="0"/>
      <w:r w:rsidR="00A15E43">
        <w:rPr>
          <w:rFonts w:ascii="Times New Roman" w:hAnsi="Times New Roman" w:cs="Times New Roman"/>
          <w:b/>
          <w:sz w:val="28"/>
          <w:szCs w:val="28"/>
        </w:rPr>
        <w:t>А.В.Клименко</w:t>
      </w:r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777E3"/>
    <w:rsid w:val="000A69E3"/>
    <w:rsid w:val="000C4EBE"/>
    <w:rsid w:val="001372D9"/>
    <w:rsid w:val="001C3571"/>
    <w:rsid w:val="001D7BE8"/>
    <w:rsid w:val="001F2AC0"/>
    <w:rsid w:val="00207B27"/>
    <w:rsid w:val="00232786"/>
    <w:rsid w:val="002968B9"/>
    <w:rsid w:val="00303488"/>
    <w:rsid w:val="00374C8E"/>
    <w:rsid w:val="003D11CD"/>
    <w:rsid w:val="003E0741"/>
    <w:rsid w:val="004C2DCA"/>
    <w:rsid w:val="0056786D"/>
    <w:rsid w:val="005A0FD1"/>
    <w:rsid w:val="006427C8"/>
    <w:rsid w:val="0065505E"/>
    <w:rsid w:val="00696500"/>
    <w:rsid w:val="006A1EB9"/>
    <w:rsid w:val="006E3C6C"/>
    <w:rsid w:val="007032A7"/>
    <w:rsid w:val="007965FE"/>
    <w:rsid w:val="007C39B9"/>
    <w:rsid w:val="009B3439"/>
    <w:rsid w:val="009D1240"/>
    <w:rsid w:val="00A15E43"/>
    <w:rsid w:val="00B04387"/>
    <w:rsid w:val="00B35B7B"/>
    <w:rsid w:val="00CA1019"/>
    <w:rsid w:val="00CC3A12"/>
    <w:rsid w:val="00CD3E99"/>
    <w:rsid w:val="00D30DC2"/>
    <w:rsid w:val="00D528C4"/>
    <w:rsid w:val="00DA5CBD"/>
    <w:rsid w:val="00E278DE"/>
    <w:rsid w:val="00E9794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Admin</cp:lastModifiedBy>
  <cp:revision>4</cp:revision>
  <cp:lastPrinted>2015-10-01T09:49:00Z</cp:lastPrinted>
  <dcterms:created xsi:type="dcterms:W3CDTF">2016-02-03T12:10:00Z</dcterms:created>
  <dcterms:modified xsi:type="dcterms:W3CDTF">2016-02-12T09:33:00Z</dcterms:modified>
</cp:coreProperties>
</file>