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2" w:type="dxa"/>
        <w:tblInd w:w="-610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794"/>
        <w:gridCol w:w="3544"/>
        <w:gridCol w:w="3544"/>
      </w:tblGrid>
      <w:tr w:rsidR="006B1F1B" w:rsidRPr="00DF7496" w:rsidTr="000C266C">
        <w:tc>
          <w:tcPr>
            <w:tcW w:w="3794" w:type="dxa"/>
            <w:shd w:val="clear" w:color="auto" w:fill="auto"/>
          </w:tcPr>
          <w:p w:rsidR="006B1F1B" w:rsidRPr="00DF7496" w:rsidRDefault="006B1F1B" w:rsidP="00F06921">
            <w:pPr>
              <w:suppressAutoHyphens/>
              <w:jc w:val="center"/>
              <w:rPr>
                <w:rFonts w:eastAsia="Times New Roman" w:cs="Courier New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6B1F1B" w:rsidRPr="00DF7496" w:rsidRDefault="006B1F1B" w:rsidP="00F06921">
            <w:pPr>
              <w:suppressAutoHyphens/>
              <w:jc w:val="center"/>
              <w:rPr>
                <w:rFonts w:eastAsia="Times New Roman" w:cs="Courier New"/>
                <w:noProof/>
                <w:sz w:val="20"/>
                <w:szCs w:val="20"/>
                <w:lang w:eastAsia="ru-RU"/>
              </w:rPr>
            </w:pPr>
            <w:r w:rsidRPr="00DF7496">
              <w:rPr>
                <w:rFonts w:eastAsia="Times New Roman" w:cs="Courier New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57A7BB" wp14:editId="44CA883A">
                  <wp:extent cx="952500" cy="733425"/>
                  <wp:effectExtent l="0" t="0" r="0" b="9525"/>
                  <wp:docPr id="1" name="Рисунок 1" descr="D:\sovet\герб Р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D:\sovet\герб Р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6B1F1B" w:rsidRPr="00DF7496" w:rsidRDefault="006B1F1B" w:rsidP="00F06921">
            <w:pPr>
              <w:suppressAutoHyphens/>
              <w:jc w:val="center"/>
              <w:rPr>
                <w:rFonts w:eastAsia="Times New Roman" w:cs="Courier New"/>
                <w:noProof/>
                <w:sz w:val="20"/>
                <w:szCs w:val="20"/>
                <w:lang w:eastAsia="ru-RU"/>
              </w:rPr>
            </w:pPr>
          </w:p>
        </w:tc>
      </w:tr>
      <w:tr w:rsidR="006B1F1B" w:rsidRPr="00DF7496" w:rsidTr="00F06921">
        <w:tc>
          <w:tcPr>
            <w:tcW w:w="3794" w:type="dxa"/>
            <w:shd w:val="clear" w:color="auto" w:fill="auto"/>
          </w:tcPr>
          <w:p w:rsidR="006B1F1B" w:rsidRPr="00DF7496" w:rsidRDefault="006B1F1B" w:rsidP="00F06921">
            <w:pPr>
              <w:suppressAutoHyphens/>
              <w:jc w:val="center"/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</w:pP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t>РЕСПУБЛІКА КРИМ</w:t>
            </w: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br/>
              <w:t>БАХЧИСАРАЙСЬКИЙ РАЙОН</w:t>
            </w: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br/>
              <w:t xml:space="preserve">КРАСНОМАКСЬКА </w:t>
            </w: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br/>
              <w:t xml:space="preserve"> СІЛЬСЬКА РАДА</w:t>
            </w:r>
          </w:p>
        </w:tc>
        <w:tc>
          <w:tcPr>
            <w:tcW w:w="3544" w:type="dxa"/>
            <w:shd w:val="clear" w:color="auto" w:fill="auto"/>
          </w:tcPr>
          <w:p w:rsidR="006B1F1B" w:rsidRPr="00DF7496" w:rsidRDefault="006B1F1B" w:rsidP="00F06921">
            <w:pPr>
              <w:suppressAutoHyphens/>
              <w:jc w:val="center"/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</w:pP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t xml:space="preserve">РЕСПУБЛИКА КРЫМ </w:t>
            </w: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br/>
              <w:t xml:space="preserve">БАХЧИСАРАЙСКИЙ РАЙОН КРАСНОМАКСКИЙ  </w:t>
            </w: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br/>
              <w:t>СЕЛЬСКИЙ СОВЕТ</w:t>
            </w:r>
          </w:p>
        </w:tc>
        <w:tc>
          <w:tcPr>
            <w:tcW w:w="3544" w:type="dxa"/>
            <w:shd w:val="clear" w:color="auto" w:fill="auto"/>
          </w:tcPr>
          <w:p w:rsidR="006B1F1B" w:rsidRPr="00DF7496" w:rsidRDefault="006B1F1B" w:rsidP="00F06921">
            <w:pPr>
              <w:suppressAutoHyphens/>
              <w:jc w:val="center"/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</w:pP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t xml:space="preserve">КЪЫРЫМ ДЖУМХУРИЕТ БАГЪЧАСАРАЙ БОЛЮГИНИН КРАСНЫЙ МАК </w:t>
            </w:r>
            <w:r w:rsidRPr="00DF7496"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  <w:br/>
              <w:t>КОЙ  КЪАСАБАСЫ</w:t>
            </w:r>
          </w:p>
          <w:p w:rsidR="006B1F1B" w:rsidRPr="00DF7496" w:rsidRDefault="006B1F1B" w:rsidP="00F06921">
            <w:pPr>
              <w:suppressAutoHyphens/>
              <w:jc w:val="center"/>
              <w:rPr>
                <w:rFonts w:eastAsia="Times New Roman" w:cs="Courier New"/>
                <w:b/>
                <w:noProof/>
                <w:sz w:val="20"/>
                <w:szCs w:val="20"/>
                <w:lang w:eastAsia="ru-RU"/>
              </w:rPr>
            </w:pPr>
          </w:p>
        </w:tc>
      </w:tr>
    </w:tbl>
    <w:p w:rsidR="006B1F1B" w:rsidRPr="00DF7496" w:rsidRDefault="006B1F1B" w:rsidP="006B1F1B">
      <w:pPr>
        <w:suppressAutoHyphens/>
        <w:ind w:right="-6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6B1F1B" w:rsidRPr="00DF7496" w:rsidRDefault="006B1F1B" w:rsidP="006B1F1B">
      <w:pPr>
        <w:widowControl w:val="0"/>
        <w:tabs>
          <w:tab w:val="left" w:pos="9639"/>
        </w:tabs>
        <w:suppressAutoHyphens/>
        <w:autoSpaceDE w:val="0"/>
        <w:ind w:right="-1"/>
        <w:jc w:val="center"/>
        <w:rPr>
          <w:rFonts w:eastAsia="SimSun" w:cs="Mangal"/>
          <w:b/>
          <w:noProof/>
          <w:kern w:val="1"/>
          <w:sz w:val="28"/>
          <w:szCs w:val="28"/>
          <w:lang w:eastAsia="ru-RU"/>
        </w:rPr>
      </w:pPr>
      <w:r w:rsidRPr="00DF7496">
        <w:rPr>
          <w:rFonts w:eastAsia="SimSun" w:cs="Mangal"/>
          <w:b/>
          <w:noProof/>
          <w:kern w:val="1"/>
          <w:sz w:val="28"/>
          <w:szCs w:val="28"/>
          <w:lang w:eastAsia="ru-RU"/>
        </w:rPr>
        <w:t>РЕШЕНИЕ</w:t>
      </w:r>
    </w:p>
    <w:p w:rsidR="006B1F1B" w:rsidRPr="00DF7496" w:rsidRDefault="006B1F1B" w:rsidP="006B1F1B">
      <w:pPr>
        <w:widowControl w:val="0"/>
        <w:tabs>
          <w:tab w:val="left" w:pos="9639"/>
        </w:tabs>
        <w:suppressAutoHyphens/>
        <w:autoSpaceDE w:val="0"/>
        <w:ind w:right="-1"/>
        <w:jc w:val="center"/>
        <w:rPr>
          <w:rFonts w:eastAsia="SimSun" w:cs="Mangal"/>
          <w:b/>
          <w:noProof/>
          <w:kern w:val="1"/>
          <w:sz w:val="20"/>
          <w:szCs w:val="20"/>
          <w:lang w:eastAsia="ru-RU"/>
        </w:rPr>
      </w:pPr>
    </w:p>
    <w:p w:rsidR="006B1F1B" w:rsidRPr="00DF7496" w:rsidRDefault="006B1F1B" w:rsidP="006B1F1B">
      <w:pPr>
        <w:widowControl w:val="0"/>
        <w:tabs>
          <w:tab w:val="left" w:pos="9639"/>
        </w:tabs>
        <w:suppressAutoHyphens/>
        <w:autoSpaceDE w:val="0"/>
        <w:ind w:right="-1"/>
        <w:jc w:val="center"/>
        <w:rPr>
          <w:rFonts w:eastAsia="SimSun" w:cs="Mangal"/>
          <w:b/>
          <w:noProof/>
          <w:kern w:val="1"/>
          <w:sz w:val="28"/>
          <w:szCs w:val="28"/>
          <w:lang w:eastAsia="ru-RU"/>
        </w:rPr>
      </w:pPr>
      <w:r w:rsidRPr="00DF7496">
        <w:rPr>
          <w:rFonts w:eastAsia="SimSun" w:cs="Mangal"/>
          <w:b/>
          <w:noProof/>
          <w:kern w:val="1"/>
          <w:sz w:val="28"/>
          <w:szCs w:val="28"/>
          <w:lang w:eastAsia="ru-RU"/>
        </w:rPr>
        <w:t>5</w:t>
      </w:r>
      <w:r>
        <w:rPr>
          <w:rFonts w:eastAsia="SimSun" w:cs="Mangal"/>
          <w:b/>
          <w:noProof/>
          <w:kern w:val="1"/>
          <w:sz w:val="28"/>
          <w:szCs w:val="28"/>
          <w:lang w:eastAsia="ru-RU"/>
        </w:rPr>
        <w:t>4</w:t>
      </w:r>
      <w:r w:rsidRPr="00DF7496">
        <w:rPr>
          <w:rFonts w:eastAsia="SimSun" w:cs="Mangal"/>
          <w:b/>
          <w:noProof/>
          <w:kern w:val="1"/>
          <w:sz w:val="28"/>
          <w:szCs w:val="28"/>
          <w:lang w:eastAsia="ru-RU"/>
        </w:rPr>
        <w:t>-я сессии 1-го созыва</w:t>
      </w:r>
      <w:r>
        <w:rPr>
          <w:rFonts w:eastAsia="SimSun" w:cs="Mangal"/>
          <w:b/>
          <w:noProof/>
          <w:kern w:val="1"/>
          <w:sz w:val="28"/>
          <w:szCs w:val="28"/>
          <w:lang w:eastAsia="ru-RU"/>
        </w:rPr>
        <w:t xml:space="preserve">          </w:t>
      </w:r>
    </w:p>
    <w:p w:rsidR="00A745F1" w:rsidRPr="00A745F1" w:rsidRDefault="00A745F1" w:rsidP="00A745F1">
      <w:pPr>
        <w:pStyle w:val="a3"/>
        <w:ind w:left="-426" w:right="-284" w:firstLine="284"/>
        <w:jc w:val="center"/>
        <w:rPr>
          <w:rFonts w:ascii="Times New Roman" w:hAnsi="Times New Roman"/>
          <w:sz w:val="28"/>
          <w:szCs w:val="28"/>
        </w:rPr>
      </w:pPr>
    </w:p>
    <w:p w:rsidR="00A52FB5" w:rsidRDefault="0004210B" w:rsidP="00332E4D">
      <w:pPr>
        <w:pStyle w:val="a3"/>
        <w:ind w:left="-426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D398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26.04.2018</w:t>
      </w:r>
      <w:r w:rsidR="007728D2">
        <w:rPr>
          <w:rFonts w:ascii="Times New Roman" w:hAnsi="Times New Roman"/>
          <w:sz w:val="28"/>
          <w:szCs w:val="28"/>
        </w:rPr>
        <w:t xml:space="preserve"> г.                      </w:t>
      </w:r>
      <w:r w:rsidR="00A745F1" w:rsidRPr="00A745F1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332E4D">
        <w:rPr>
          <w:rFonts w:ascii="Times New Roman" w:hAnsi="Times New Roman"/>
          <w:sz w:val="28"/>
          <w:szCs w:val="28"/>
        </w:rPr>
        <w:t xml:space="preserve">                      </w:t>
      </w:r>
      <w:r w:rsidR="006B1F1B">
        <w:rPr>
          <w:rFonts w:ascii="Times New Roman" w:hAnsi="Times New Roman"/>
          <w:sz w:val="28"/>
          <w:szCs w:val="28"/>
        </w:rPr>
        <w:t xml:space="preserve">                  </w:t>
      </w:r>
      <w:r w:rsidR="00332E4D">
        <w:rPr>
          <w:rFonts w:ascii="Times New Roman" w:hAnsi="Times New Roman"/>
          <w:sz w:val="28"/>
          <w:szCs w:val="28"/>
        </w:rPr>
        <w:t xml:space="preserve"> </w:t>
      </w:r>
      <w:r w:rsidR="00A745F1" w:rsidRPr="00A745F1">
        <w:rPr>
          <w:rFonts w:ascii="Times New Roman" w:hAnsi="Times New Roman"/>
          <w:sz w:val="28"/>
          <w:szCs w:val="28"/>
        </w:rPr>
        <w:t xml:space="preserve"> №  </w:t>
      </w:r>
      <w:r w:rsidR="00AE32B1">
        <w:rPr>
          <w:rFonts w:ascii="Times New Roman" w:hAnsi="Times New Roman"/>
          <w:sz w:val="28"/>
          <w:szCs w:val="28"/>
        </w:rPr>
        <w:t>44</w:t>
      </w:r>
      <w:r w:rsidR="00F43FA6">
        <w:rPr>
          <w:rFonts w:ascii="Times New Roman" w:hAnsi="Times New Roman"/>
          <w:sz w:val="28"/>
          <w:szCs w:val="28"/>
        </w:rPr>
        <w:t>0</w:t>
      </w:r>
      <w:r w:rsidR="00A745F1" w:rsidRPr="00A745F1">
        <w:rPr>
          <w:rFonts w:ascii="Times New Roman" w:hAnsi="Times New Roman"/>
          <w:sz w:val="28"/>
          <w:szCs w:val="28"/>
        </w:rPr>
        <w:t xml:space="preserve"> </w:t>
      </w:r>
    </w:p>
    <w:p w:rsidR="00A745F1" w:rsidRPr="007075C2" w:rsidRDefault="00A745F1" w:rsidP="00332E4D">
      <w:pPr>
        <w:pStyle w:val="a3"/>
        <w:ind w:left="-426" w:firstLine="284"/>
        <w:rPr>
          <w:rFonts w:ascii="Times New Roman" w:hAnsi="Times New Roman"/>
          <w:b/>
          <w:sz w:val="24"/>
          <w:szCs w:val="24"/>
        </w:rPr>
      </w:pPr>
      <w:r w:rsidRPr="007075C2">
        <w:rPr>
          <w:rFonts w:ascii="Times New Roman" w:hAnsi="Times New Roman"/>
          <w:b/>
          <w:sz w:val="24"/>
          <w:szCs w:val="24"/>
        </w:rPr>
        <w:t xml:space="preserve">                              </w:t>
      </w:r>
    </w:p>
    <w:p w:rsidR="00F43FA6" w:rsidRPr="007075C2" w:rsidRDefault="007075C2" w:rsidP="007075C2">
      <w:pPr>
        <w:pStyle w:val="50"/>
        <w:shd w:val="clear" w:color="auto" w:fill="auto"/>
        <w:tabs>
          <w:tab w:val="left" w:pos="422"/>
        </w:tabs>
        <w:spacing w:before="0"/>
        <w:ind w:right="3300"/>
        <w:rPr>
          <w:i w:val="0"/>
          <w:sz w:val="24"/>
          <w:szCs w:val="24"/>
        </w:rPr>
      </w:pPr>
      <w:r>
        <w:rPr>
          <w:i w:val="0"/>
          <w:color w:val="000000"/>
          <w:sz w:val="24"/>
          <w:szCs w:val="24"/>
          <w:lang w:eastAsia="ru-RU" w:bidi="ru-RU"/>
        </w:rPr>
        <w:t>О п</w:t>
      </w:r>
      <w:r w:rsidR="00F43FA6" w:rsidRPr="007075C2">
        <w:rPr>
          <w:i w:val="0"/>
          <w:color w:val="000000"/>
          <w:sz w:val="24"/>
          <w:szCs w:val="24"/>
          <w:lang w:eastAsia="ru-RU" w:bidi="ru-RU"/>
        </w:rPr>
        <w:t xml:space="preserve">риеме </w:t>
      </w:r>
      <w:r w:rsidR="00F43FA6" w:rsidRPr="007075C2">
        <w:rPr>
          <w:i w:val="0"/>
          <w:color w:val="000000"/>
          <w:sz w:val="24"/>
          <w:szCs w:val="24"/>
          <w:lang w:eastAsia="ru-RU" w:bidi="ru-RU"/>
        </w:rPr>
        <w:t>земельных участков из муниципальной собственности Бахчисарайского района в муниципальную собственность Красномакского сельского поселения</w:t>
      </w:r>
    </w:p>
    <w:p w:rsidR="00F43FA6" w:rsidRDefault="00F43FA6" w:rsidP="007075C2">
      <w:pPr>
        <w:ind w:right="260" w:firstLine="580"/>
        <w:jc w:val="both"/>
        <w:rPr>
          <w:color w:val="000000"/>
          <w:lang w:eastAsia="ru-RU" w:bidi="ru-RU"/>
        </w:rPr>
      </w:pPr>
      <w:r w:rsidRPr="007075C2">
        <w:rPr>
          <w:color w:val="000000"/>
          <w:lang w:eastAsia="ru-RU" w:bidi="ru-RU"/>
        </w:rPr>
        <w:t xml:space="preserve">Руководствуясь ст. 35 Федерального Законом Российской Федерации от 06.10.2003 131-ФЗ «Об общих принципах организации местного самоуправления в Российской Федерации», ст. 27 Закона Республики Крым от 21.08.2014 № 54-ЗРК «Об основах местного самоуправления в Республике Крым», Уставом муниципального образования Бахчисарайский район Республики Крым, в соответствии с Распоряжением Совета министров Республики Крым от 23.01.2018 г. № 42-р «О безвозмездной передаче недвижимого имущества из государственной собственности Республики Крым в муниципальную собственность», в соответствии с Приказом Министерства имущественных и земельных отношений Республики Крым от 30.01.2018 г.№ 118 «Об утверждении акта приема-передачи земельных участков», решением </w:t>
      </w:r>
      <w:r w:rsidR="007075C2" w:rsidRPr="007075C2">
        <w:rPr>
          <w:color w:val="000000"/>
          <w:lang w:eastAsia="ru-RU" w:bidi="ru-RU"/>
        </w:rPr>
        <w:t>70</w:t>
      </w:r>
      <w:r w:rsidRPr="007075C2">
        <w:rPr>
          <w:color w:val="000000"/>
          <w:lang w:eastAsia="ru-RU" w:bidi="ru-RU"/>
        </w:rPr>
        <w:t xml:space="preserve"> сессии</w:t>
      </w:r>
      <w:r w:rsidR="007075C2" w:rsidRPr="007075C2">
        <w:rPr>
          <w:color w:val="000000"/>
          <w:lang w:eastAsia="ru-RU" w:bidi="ru-RU"/>
        </w:rPr>
        <w:t xml:space="preserve"> 1 </w:t>
      </w:r>
      <w:r w:rsidRPr="007075C2">
        <w:rPr>
          <w:color w:val="000000"/>
          <w:lang w:eastAsia="ru-RU" w:bidi="ru-RU"/>
        </w:rPr>
        <w:t xml:space="preserve">созыва Бахчисарайского районного совета Республики Крым от </w:t>
      </w:r>
      <w:r w:rsidR="007075C2" w:rsidRPr="007075C2">
        <w:rPr>
          <w:color w:val="000000"/>
          <w:lang w:eastAsia="ru-RU" w:bidi="ru-RU"/>
        </w:rPr>
        <w:t>16.04.201</w:t>
      </w:r>
      <w:r w:rsidRPr="007075C2">
        <w:rPr>
          <w:color w:val="000000"/>
          <w:lang w:eastAsia="ru-RU" w:bidi="ru-RU"/>
        </w:rPr>
        <w:t>8 г. №6</w:t>
      </w:r>
      <w:r w:rsidR="007075C2" w:rsidRPr="007075C2">
        <w:rPr>
          <w:color w:val="000000"/>
          <w:lang w:eastAsia="ru-RU" w:bidi="ru-RU"/>
        </w:rPr>
        <w:t>67</w:t>
      </w:r>
      <w:r w:rsidRPr="007075C2">
        <w:rPr>
          <w:color w:val="000000"/>
          <w:lang w:eastAsia="ru-RU" w:bidi="ru-RU"/>
        </w:rPr>
        <w:t xml:space="preserve"> «</w:t>
      </w:r>
      <w:r w:rsidR="007075C2" w:rsidRPr="007075C2">
        <w:rPr>
          <w:color w:val="000000"/>
          <w:lang w:eastAsia="ru-RU" w:bidi="ru-RU"/>
        </w:rPr>
        <w:t>О</w:t>
      </w:r>
      <w:r w:rsidR="007075C2" w:rsidRPr="007075C2">
        <w:rPr>
          <w:color w:val="000000"/>
          <w:lang w:eastAsia="ru-RU" w:bidi="ru-RU"/>
        </w:rPr>
        <w:tab/>
        <w:t>передаче земельных участков из муниципальной собственности Бахчисарайского района в муниципальную собственность Красномакского сельского поселения</w:t>
      </w:r>
      <w:r w:rsidRPr="007075C2">
        <w:rPr>
          <w:color w:val="000000"/>
          <w:lang w:eastAsia="ru-RU" w:bidi="ru-RU"/>
        </w:rPr>
        <w:t>»,</w:t>
      </w:r>
    </w:p>
    <w:p w:rsidR="007075C2" w:rsidRPr="007075C2" w:rsidRDefault="007075C2" w:rsidP="007075C2">
      <w:pPr>
        <w:ind w:right="260" w:firstLine="580"/>
        <w:jc w:val="both"/>
      </w:pPr>
    </w:p>
    <w:p w:rsidR="007075C2" w:rsidRDefault="007075C2" w:rsidP="007075C2">
      <w:pPr>
        <w:widowControl w:val="0"/>
        <w:tabs>
          <w:tab w:val="left" w:pos="686"/>
        </w:tabs>
        <w:spacing w:line="317" w:lineRule="exact"/>
        <w:ind w:left="1350" w:right="260"/>
        <w:jc w:val="both"/>
        <w:rPr>
          <w:rFonts w:eastAsia="Times New Roman" w:cs="Times New Roman"/>
          <w:b/>
          <w:bCs/>
          <w:color w:val="000000"/>
          <w:lang w:eastAsia="ru-RU" w:bidi="ru-RU"/>
        </w:rPr>
      </w:pPr>
      <w:r w:rsidRPr="007075C2">
        <w:rPr>
          <w:rFonts w:eastAsia="Times New Roman" w:cs="Times New Roman"/>
          <w:b/>
          <w:bCs/>
          <w:color w:val="000000"/>
          <w:lang w:eastAsia="ru-RU" w:bidi="ru-RU"/>
        </w:rPr>
        <w:t xml:space="preserve">КРАСНОМАКСКИЙ СЕЛЬСКИЙ СОВЕТ РЕШИЛ: </w:t>
      </w:r>
    </w:p>
    <w:p w:rsidR="007075C2" w:rsidRPr="007075C2" w:rsidRDefault="007075C2" w:rsidP="007075C2">
      <w:pPr>
        <w:widowControl w:val="0"/>
        <w:tabs>
          <w:tab w:val="left" w:pos="686"/>
        </w:tabs>
        <w:ind w:left="1350" w:right="260"/>
        <w:jc w:val="both"/>
      </w:pPr>
    </w:p>
    <w:p w:rsidR="007075C2" w:rsidRPr="00ED74C0" w:rsidRDefault="007075C2" w:rsidP="007075C2">
      <w:pPr>
        <w:pStyle w:val="a7"/>
        <w:widowControl w:val="0"/>
        <w:numPr>
          <w:ilvl w:val="0"/>
          <w:numId w:val="17"/>
        </w:numPr>
        <w:tabs>
          <w:tab w:val="left" w:pos="686"/>
        </w:tabs>
        <w:ind w:right="260"/>
        <w:jc w:val="both"/>
        <w:rPr>
          <w:sz w:val="28"/>
          <w:szCs w:val="28"/>
        </w:rPr>
      </w:pPr>
      <w:r w:rsidRPr="00ED74C0">
        <w:rPr>
          <w:color w:val="000000"/>
          <w:sz w:val="28"/>
          <w:szCs w:val="28"/>
          <w:lang w:eastAsia="ru-RU" w:bidi="ru-RU"/>
        </w:rPr>
        <w:t>Принять из муниципальной собственности Бахчисарайского</w:t>
      </w:r>
    </w:p>
    <w:p w:rsidR="007075C2" w:rsidRPr="007075C2" w:rsidRDefault="007075C2" w:rsidP="007075C2">
      <w:pPr>
        <w:widowControl w:val="0"/>
        <w:tabs>
          <w:tab w:val="left" w:pos="686"/>
        </w:tabs>
        <w:ind w:left="540" w:right="260"/>
        <w:jc w:val="both"/>
        <w:rPr>
          <w:sz w:val="28"/>
          <w:szCs w:val="28"/>
        </w:rPr>
      </w:pPr>
      <w:r w:rsidRPr="007075C2">
        <w:rPr>
          <w:color w:val="000000"/>
          <w:sz w:val="28"/>
          <w:szCs w:val="28"/>
          <w:lang w:eastAsia="ru-RU" w:bidi="ru-RU"/>
        </w:rPr>
        <w:t>района Респ</w:t>
      </w:r>
      <w:bookmarkStart w:id="0" w:name="_GoBack"/>
      <w:bookmarkEnd w:id="0"/>
      <w:r w:rsidRPr="007075C2">
        <w:rPr>
          <w:color w:val="000000"/>
          <w:sz w:val="28"/>
          <w:szCs w:val="28"/>
          <w:lang w:eastAsia="ru-RU" w:bidi="ru-RU"/>
        </w:rPr>
        <w:t>ублики Крым в муниципальную собственность Красномакского сельского поселения земельные участки, согласно приложению.</w:t>
      </w:r>
    </w:p>
    <w:p w:rsidR="007075C2" w:rsidRPr="007075C2" w:rsidRDefault="007075C2" w:rsidP="007075C2">
      <w:pPr>
        <w:pStyle w:val="a7"/>
        <w:widowControl w:val="0"/>
        <w:numPr>
          <w:ilvl w:val="0"/>
          <w:numId w:val="17"/>
        </w:numPr>
        <w:tabs>
          <w:tab w:val="left" w:pos="753"/>
        </w:tabs>
        <w:ind w:right="260"/>
        <w:jc w:val="both"/>
        <w:rPr>
          <w:sz w:val="28"/>
          <w:szCs w:val="28"/>
        </w:rPr>
      </w:pPr>
      <w:r w:rsidRPr="00ED74C0">
        <w:rPr>
          <w:color w:val="000000"/>
          <w:sz w:val="28"/>
          <w:szCs w:val="28"/>
          <w:lang w:eastAsia="ru-RU" w:bidi="ru-RU"/>
        </w:rPr>
        <w:t>Опубликовать настоящее решение на официальном сайте</w:t>
      </w:r>
      <w:r w:rsidRPr="007075C2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 xml:space="preserve">администрации Красномакского сельского поселения </w:t>
      </w:r>
      <w:r w:rsidRPr="00ED74C0">
        <w:rPr>
          <w:color w:val="000000"/>
          <w:sz w:val="28"/>
          <w:szCs w:val="28"/>
          <w:lang w:val="en-US" w:eastAsia="ru-RU" w:bidi="ru-RU"/>
        </w:rPr>
        <w:t>kmsove</w:t>
      </w:r>
      <w:r w:rsidRPr="00ED74C0">
        <w:rPr>
          <w:color w:val="000000"/>
          <w:sz w:val="28"/>
          <w:szCs w:val="28"/>
          <w:lang w:eastAsia="ru-RU" w:bidi="ru-RU"/>
        </w:rPr>
        <w:t>.</w:t>
      </w:r>
      <w:r w:rsidRPr="00ED74C0">
        <w:rPr>
          <w:color w:val="000000"/>
          <w:sz w:val="28"/>
          <w:szCs w:val="28"/>
          <w:lang w:val="en-US" w:eastAsia="ru-RU" w:bidi="ru-RU"/>
        </w:rPr>
        <w:t>ru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7075C2" w:rsidRPr="00ED74C0" w:rsidRDefault="007075C2" w:rsidP="007075C2">
      <w:pPr>
        <w:pStyle w:val="a7"/>
        <w:widowControl w:val="0"/>
        <w:numPr>
          <w:ilvl w:val="0"/>
          <w:numId w:val="17"/>
        </w:numPr>
        <w:tabs>
          <w:tab w:val="left" w:pos="781"/>
        </w:tabs>
        <w:spacing w:after="681"/>
        <w:jc w:val="both"/>
        <w:rPr>
          <w:sz w:val="28"/>
          <w:szCs w:val="28"/>
        </w:rPr>
      </w:pPr>
      <w:r w:rsidRPr="00ED74C0">
        <w:rPr>
          <w:color w:val="000000"/>
          <w:sz w:val="28"/>
          <w:szCs w:val="28"/>
          <w:lang w:eastAsia="ru-RU" w:bidi="ru-RU"/>
        </w:rPr>
        <w:t>Настоящее решение вступает в силу с момента подписания.</w:t>
      </w:r>
    </w:p>
    <w:p w:rsidR="007075C2" w:rsidRDefault="007075C2" w:rsidP="007075C2">
      <w:pPr>
        <w:spacing w:line="276" w:lineRule="auto"/>
      </w:pPr>
    </w:p>
    <w:p w:rsidR="007075C2" w:rsidRPr="007075C2" w:rsidRDefault="007075C2" w:rsidP="007075C2">
      <w:pPr>
        <w:spacing w:line="276" w:lineRule="auto"/>
        <w:rPr>
          <w:sz w:val="28"/>
          <w:szCs w:val="28"/>
        </w:rPr>
      </w:pPr>
      <w:r w:rsidRPr="007075C2">
        <w:rPr>
          <w:sz w:val="28"/>
          <w:szCs w:val="28"/>
        </w:rPr>
        <w:t xml:space="preserve">    </w:t>
      </w:r>
      <w:r w:rsidRPr="007075C2">
        <w:rPr>
          <w:sz w:val="28"/>
          <w:szCs w:val="28"/>
        </w:rPr>
        <w:t>Председатель</w:t>
      </w:r>
    </w:p>
    <w:p w:rsidR="007075C2" w:rsidRPr="007075C2" w:rsidRDefault="007075C2" w:rsidP="007075C2">
      <w:pPr>
        <w:spacing w:line="276" w:lineRule="auto"/>
        <w:rPr>
          <w:sz w:val="28"/>
          <w:szCs w:val="28"/>
        </w:rPr>
      </w:pPr>
      <w:r w:rsidRPr="007075C2">
        <w:rPr>
          <w:sz w:val="28"/>
          <w:szCs w:val="28"/>
        </w:rPr>
        <w:t xml:space="preserve">    Красномакского сельского совета                                              А.В. Клименко</w:t>
      </w:r>
      <w:r w:rsidRPr="007075C2">
        <w:rPr>
          <w:sz w:val="28"/>
          <w:szCs w:val="28"/>
        </w:rPr>
        <w:tab/>
      </w:r>
      <w:r w:rsidRPr="007075C2">
        <w:rPr>
          <w:sz w:val="28"/>
          <w:szCs w:val="28"/>
        </w:rPr>
        <w:tab/>
      </w:r>
    </w:p>
    <w:p w:rsidR="007075C2" w:rsidRPr="007075C2" w:rsidRDefault="007075C2" w:rsidP="007075C2">
      <w:pPr>
        <w:widowControl w:val="0"/>
        <w:tabs>
          <w:tab w:val="left" w:pos="781"/>
        </w:tabs>
        <w:spacing w:after="681" w:line="276" w:lineRule="auto"/>
        <w:jc w:val="both"/>
        <w:rPr>
          <w:sz w:val="28"/>
          <w:szCs w:val="28"/>
        </w:rPr>
      </w:pPr>
    </w:p>
    <w:p w:rsidR="007075C2" w:rsidRDefault="007075C2" w:rsidP="007075C2">
      <w:pPr>
        <w:spacing w:line="276" w:lineRule="auto"/>
      </w:pPr>
    </w:p>
    <w:p w:rsidR="00F43FA6" w:rsidRDefault="00F43FA6" w:rsidP="00F43FA6">
      <w:pPr>
        <w:pStyle w:val="32"/>
        <w:shd w:val="clear" w:color="auto" w:fill="auto"/>
        <w:spacing w:line="264" w:lineRule="exact"/>
        <w:ind w:left="6700"/>
      </w:pPr>
      <w:r>
        <w:rPr>
          <w:color w:val="000000"/>
          <w:sz w:val="24"/>
          <w:szCs w:val="24"/>
          <w:lang w:eastAsia="ru-RU" w:bidi="ru-RU"/>
        </w:rPr>
        <w:t>Приложение</w:t>
      </w:r>
    </w:p>
    <w:p w:rsidR="00F43FA6" w:rsidRDefault="00F43FA6" w:rsidP="007075C2">
      <w:pPr>
        <w:pStyle w:val="32"/>
        <w:shd w:val="clear" w:color="auto" w:fill="auto"/>
        <w:tabs>
          <w:tab w:val="left" w:pos="7214"/>
          <w:tab w:val="left" w:pos="8646"/>
        </w:tabs>
        <w:spacing w:line="264" w:lineRule="exact"/>
        <w:ind w:left="6700"/>
      </w:pPr>
      <w:r>
        <w:rPr>
          <w:color w:val="000000"/>
          <w:sz w:val="24"/>
          <w:szCs w:val="24"/>
          <w:lang w:eastAsia="ru-RU" w:bidi="ru-RU"/>
        </w:rPr>
        <w:t>к</w:t>
      </w:r>
      <w:r>
        <w:rPr>
          <w:color w:val="000000"/>
          <w:sz w:val="24"/>
          <w:szCs w:val="24"/>
          <w:lang w:eastAsia="ru-RU" w:bidi="ru-RU"/>
        </w:rPr>
        <w:tab/>
        <w:t>решению</w:t>
      </w:r>
      <w:r w:rsidR="007075C2">
        <w:rPr>
          <w:color w:val="000000"/>
          <w:sz w:val="24"/>
          <w:szCs w:val="24"/>
          <w:lang w:eastAsia="ru-RU" w:bidi="ru-RU"/>
        </w:rPr>
        <w:t xml:space="preserve"> №440 от 26.04.2018г.</w:t>
      </w:r>
      <w:r>
        <w:rPr>
          <w:color w:val="000000"/>
          <w:sz w:val="24"/>
          <w:szCs w:val="24"/>
          <w:lang w:eastAsia="ru-RU" w:bidi="ru-RU"/>
        </w:rPr>
        <w:tab/>
      </w:r>
    </w:p>
    <w:p w:rsidR="007075C2" w:rsidRDefault="007075C2" w:rsidP="00F43FA6">
      <w:pPr>
        <w:pStyle w:val="20"/>
        <w:keepNext/>
        <w:keepLines/>
        <w:shd w:val="clear" w:color="auto" w:fill="auto"/>
        <w:spacing w:before="0"/>
        <w:ind w:left="4840"/>
        <w:rPr>
          <w:color w:val="000000"/>
          <w:lang w:eastAsia="ru-RU" w:bidi="ru-RU"/>
        </w:rPr>
      </w:pPr>
      <w:bookmarkStart w:id="1" w:name="bookmark1"/>
    </w:p>
    <w:p w:rsidR="007075C2" w:rsidRDefault="007075C2" w:rsidP="00F43FA6">
      <w:pPr>
        <w:pStyle w:val="20"/>
        <w:keepNext/>
        <w:keepLines/>
        <w:shd w:val="clear" w:color="auto" w:fill="auto"/>
        <w:spacing w:before="0"/>
        <w:ind w:left="4840"/>
        <w:rPr>
          <w:color w:val="000000"/>
          <w:lang w:eastAsia="ru-RU" w:bidi="ru-RU"/>
        </w:rPr>
      </w:pPr>
    </w:p>
    <w:p w:rsidR="007075C2" w:rsidRDefault="007075C2" w:rsidP="00F43FA6">
      <w:pPr>
        <w:pStyle w:val="20"/>
        <w:keepNext/>
        <w:keepLines/>
        <w:shd w:val="clear" w:color="auto" w:fill="auto"/>
        <w:spacing w:before="0"/>
        <w:ind w:left="4840"/>
        <w:rPr>
          <w:color w:val="000000"/>
          <w:lang w:eastAsia="ru-RU" w:bidi="ru-RU"/>
        </w:rPr>
      </w:pPr>
    </w:p>
    <w:p w:rsidR="00F43FA6" w:rsidRPr="007075C2" w:rsidRDefault="007075C2" w:rsidP="007075C2">
      <w:pPr>
        <w:pStyle w:val="20"/>
        <w:keepNext/>
        <w:keepLines/>
        <w:shd w:val="clear" w:color="auto" w:fill="auto"/>
        <w:spacing w:before="0"/>
        <w:rPr>
          <w:b/>
        </w:rPr>
      </w:pPr>
      <w:r>
        <w:rPr>
          <w:b/>
          <w:color w:val="000000"/>
          <w:lang w:eastAsia="ru-RU" w:bidi="ru-RU"/>
        </w:rPr>
        <w:t xml:space="preserve">                                                         </w:t>
      </w:r>
      <w:r w:rsidR="00F43FA6" w:rsidRPr="007075C2">
        <w:rPr>
          <w:b/>
          <w:color w:val="000000"/>
          <w:lang w:eastAsia="ru-RU" w:bidi="ru-RU"/>
        </w:rPr>
        <w:t>Перечень</w:t>
      </w:r>
      <w:bookmarkEnd w:id="1"/>
    </w:p>
    <w:p w:rsidR="00F43FA6" w:rsidRPr="007075C2" w:rsidRDefault="00F43FA6" w:rsidP="00F43FA6">
      <w:pPr>
        <w:pStyle w:val="20"/>
        <w:keepNext/>
        <w:keepLines/>
        <w:shd w:val="clear" w:color="auto" w:fill="auto"/>
        <w:spacing w:before="0" w:after="899"/>
        <w:ind w:right="180"/>
        <w:jc w:val="center"/>
        <w:rPr>
          <w:b/>
        </w:rPr>
      </w:pPr>
      <w:bookmarkStart w:id="2" w:name="bookmark2"/>
      <w:r w:rsidRPr="007075C2">
        <w:rPr>
          <w:b/>
          <w:color w:val="000000"/>
          <w:lang w:eastAsia="ru-RU" w:bidi="ru-RU"/>
        </w:rPr>
        <w:t xml:space="preserve">муниципального имущества - земельных участков, </w:t>
      </w:r>
      <w:r w:rsidR="007075C2" w:rsidRPr="007075C2">
        <w:rPr>
          <w:b/>
          <w:color w:val="000000"/>
          <w:lang w:eastAsia="ru-RU" w:bidi="ru-RU"/>
        </w:rPr>
        <w:t>принятых</w:t>
      </w:r>
      <w:r w:rsidRPr="007075C2">
        <w:rPr>
          <w:b/>
          <w:color w:val="000000"/>
          <w:lang w:eastAsia="ru-RU" w:bidi="ru-RU"/>
        </w:rPr>
        <w:t xml:space="preserve"> из</w:t>
      </w:r>
      <w:r w:rsidRPr="007075C2">
        <w:rPr>
          <w:b/>
          <w:color w:val="000000"/>
          <w:lang w:eastAsia="ru-RU" w:bidi="ru-RU"/>
        </w:rPr>
        <w:br/>
        <w:t>муниципальной собственности Бахчисарайского района Республики Крым</w:t>
      </w:r>
      <w:r w:rsidRPr="007075C2">
        <w:rPr>
          <w:b/>
          <w:color w:val="000000"/>
          <w:lang w:eastAsia="ru-RU" w:bidi="ru-RU"/>
        </w:rPr>
        <w:br/>
        <w:t>в муниципальную собственность Красномакского сельского поселения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560"/>
        <w:gridCol w:w="1987"/>
        <w:gridCol w:w="1272"/>
        <w:gridCol w:w="2126"/>
        <w:gridCol w:w="2707"/>
      </w:tblGrid>
      <w:tr w:rsidR="00F43FA6" w:rsidTr="00F06921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FA6" w:rsidRDefault="00F43FA6" w:rsidP="00F06921">
            <w:pPr>
              <w:framePr w:w="10224" w:wrap="notBeside" w:vAnchor="text" w:hAnchor="text" w:xAlign="center" w:y="1"/>
              <w:spacing w:line="266" w:lineRule="exact"/>
              <w:ind w:left="160"/>
            </w:pPr>
            <w:r>
              <w:rPr>
                <w:rStyle w:val="21"/>
                <w:rFonts w:eastAsiaTheme="minorHAnsi"/>
              </w:rPr>
              <w:t>№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66" w:lineRule="exact"/>
              <w:ind w:left="160"/>
            </w:pPr>
            <w:r>
              <w:rPr>
                <w:rStyle w:val="21"/>
                <w:rFonts w:eastAsiaTheme="minorHAnsi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ind w:left="160"/>
            </w:pPr>
            <w:r>
              <w:rPr>
                <w:rStyle w:val="21"/>
                <w:rFonts w:eastAsiaTheme="minorHAnsi"/>
              </w:rPr>
              <w:t>Наименован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Theme="minorHAnsi"/>
              </w:rPr>
              <w:t>ие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Theme="minorHAnsi"/>
              </w:rPr>
              <w:t>имущества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FA6" w:rsidRDefault="00F43FA6" w:rsidP="00F06921">
            <w:pPr>
              <w:framePr w:w="10224" w:wrap="notBeside" w:vAnchor="text" w:hAnchor="text" w:xAlign="center" w:y="1"/>
              <w:spacing w:line="266" w:lineRule="exact"/>
              <w:jc w:val="center"/>
            </w:pPr>
            <w:r>
              <w:rPr>
                <w:rStyle w:val="21"/>
                <w:rFonts w:eastAsiaTheme="minorHAnsi"/>
              </w:rPr>
              <w:t>Кадастровый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66" w:lineRule="exact"/>
              <w:jc w:val="center"/>
            </w:pPr>
            <w:r>
              <w:rPr>
                <w:rStyle w:val="21"/>
                <w:rFonts w:eastAsiaTheme="minorHAnsi"/>
              </w:rPr>
              <w:t>номер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FA6" w:rsidRDefault="00F43FA6" w:rsidP="00F06921">
            <w:pPr>
              <w:framePr w:w="10224" w:wrap="notBeside" w:vAnchor="text" w:hAnchor="text" w:xAlign="center" w:y="1"/>
              <w:spacing w:line="266" w:lineRule="exact"/>
            </w:pPr>
            <w:r>
              <w:rPr>
                <w:rStyle w:val="21"/>
                <w:rFonts w:eastAsiaTheme="minorHAnsi"/>
              </w:rPr>
              <w:t>Площадь,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66" w:lineRule="exact"/>
              <w:jc w:val="center"/>
            </w:pPr>
            <w:r>
              <w:rPr>
                <w:rStyle w:val="21"/>
                <w:rFonts w:eastAsiaTheme="minorHAnsi"/>
              </w:rPr>
              <w:t>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FA6" w:rsidRDefault="00F43FA6" w:rsidP="00F06921">
            <w:pPr>
              <w:framePr w:w="10224" w:wrap="notBeside" w:vAnchor="text" w:hAnchor="text" w:xAlign="center" w:y="1"/>
              <w:spacing w:line="266" w:lineRule="exact"/>
              <w:jc w:val="center"/>
            </w:pPr>
            <w:r>
              <w:rPr>
                <w:rStyle w:val="21"/>
                <w:rFonts w:eastAsiaTheme="minorHAnsi"/>
              </w:rPr>
              <w:t>Адрес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Theme="minorHAnsi"/>
              </w:rPr>
              <w:t>Категория земель, вид разрешенного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Theme="minorHAnsi"/>
              </w:rPr>
              <w:t>использования</w:t>
            </w:r>
          </w:p>
        </w:tc>
      </w:tr>
      <w:tr w:rsidR="00F43FA6" w:rsidTr="00F06921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FA6" w:rsidRDefault="00F43FA6" w:rsidP="00F06921">
            <w:pPr>
              <w:framePr w:w="10224" w:wrap="notBeside" w:vAnchor="text" w:hAnchor="text" w:xAlign="center" w:y="1"/>
              <w:spacing w:line="266" w:lineRule="exact"/>
              <w:ind w:left="260"/>
            </w:pPr>
            <w:r>
              <w:rPr>
                <w:rStyle w:val="21"/>
                <w:rFonts w:eastAsiaTheme="minorHAnsi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FA6" w:rsidRDefault="00F43FA6" w:rsidP="00F06921">
            <w:pPr>
              <w:framePr w:w="10224" w:wrap="notBeside" w:vAnchor="text" w:hAnchor="text" w:xAlign="center" w:y="1"/>
              <w:spacing w:line="266" w:lineRule="exact"/>
              <w:ind w:left="220"/>
            </w:pPr>
            <w:r>
              <w:rPr>
                <w:rStyle w:val="21"/>
                <w:rFonts w:eastAsiaTheme="minorHAnsi"/>
              </w:rPr>
              <w:t>Земельный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66" w:lineRule="exact"/>
              <w:jc w:val="center"/>
            </w:pPr>
            <w:r>
              <w:rPr>
                <w:rStyle w:val="21"/>
                <w:rFonts w:eastAsiaTheme="minorHAnsi"/>
              </w:rPr>
              <w:t>участок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FA6" w:rsidRDefault="00F43FA6" w:rsidP="00F06921">
            <w:pPr>
              <w:framePr w:w="10224" w:wrap="notBeside" w:vAnchor="text" w:hAnchor="text" w:xAlign="center" w:y="1"/>
              <w:spacing w:line="266" w:lineRule="exact"/>
            </w:pPr>
            <w:r>
              <w:rPr>
                <w:rStyle w:val="21"/>
                <w:rFonts w:eastAsiaTheme="minorHAnsi"/>
              </w:rPr>
              <w:t>90:01:120501:149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FA6" w:rsidRDefault="00F43FA6" w:rsidP="00F06921">
            <w:pPr>
              <w:framePr w:w="10224" w:wrap="notBeside" w:vAnchor="text" w:hAnchor="text" w:xAlign="center" w:y="1"/>
              <w:spacing w:line="266" w:lineRule="exact"/>
              <w:ind w:left="300"/>
            </w:pPr>
            <w:r>
              <w:rPr>
                <w:rStyle w:val="21"/>
                <w:rFonts w:eastAsiaTheme="minorHAnsi"/>
              </w:rPr>
              <w:t>126221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Theme="minorHAnsi"/>
              </w:rPr>
              <w:t>Республика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Theme="minorHAnsi"/>
              </w:rPr>
              <w:t>Крым,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ind w:left="260"/>
            </w:pPr>
            <w:r>
              <w:rPr>
                <w:rStyle w:val="21"/>
                <w:rFonts w:eastAsiaTheme="minorHAnsi"/>
              </w:rPr>
              <w:t>Бахчисарайский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Theme="minorHAnsi"/>
              </w:rPr>
              <w:t>район,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Theme="minorHAnsi"/>
              </w:rPr>
              <w:t>с.</w:t>
            </w:r>
            <w:r w:rsidR="007075C2">
              <w:rPr>
                <w:rStyle w:val="21"/>
                <w:rFonts w:eastAsiaTheme="minorHAnsi"/>
              </w:rPr>
              <w:t xml:space="preserve"> </w:t>
            </w:r>
            <w:r>
              <w:rPr>
                <w:rStyle w:val="21"/>
                <w:rFonts w:eastAsiaTheme="minorHAnsi"/>
              </w:rPr>
              <w:t>Холмовка,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ind w:left="260"/>
            </w:pPr>
            <w:r>
              <w:rPr>
                <w:rStyle w:val="21"/>
                <w:rFonts w:eastAsiaTheme="minorHAnsi"/>
              </w:rPr>
              <w:t>ул.Тепличная,4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Theme="minorHAnsi"/>
              </w:rPr>
              <w:t>Земли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ind w:left="200"/>
            </w:pPr>
            <w:r>
              <w:rPr>
                <w:rStyle w:val="21"/>
                <w:rFonts w:eastAsiaTheme="minorHAnsi"/>
              </w:rPr>
              <w:t>сельскохозяйственного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Theme="minorHAnsi"/>
              </w:rPr>
              <w:t>назначения,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ind w:left="200"/>
            </w:pPr>
            <w:r>
              <w:rPr>
                <w:rStyle w:val="21"/>
                <w:rFonts w:eastAsiaTheme="minorHAnsi"/>
              </w:rPr>
              <w:t>сельскохозяйственное</w:t>
            </w:r>
          </w:p>
          <w:p w:rsidR="00F43FA6" w:rsidRDefault="00F43FA6" w:rsidP="00F06921">
            <w:pPr>
              <w:framePr w:w="10224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Theme="minorHAnsi"/>
              </w:rPr>
              <w:t>использование</w:t>
            </w:r>
          </w:p>
        </w:tc>
      </w:tr>
    </w:tbl>
    <w:p w:rsidR="00F43FA6" w:rsidRDefault="00F43FA6" w:rsidP="00F43FA6">
      <w:pPr>
        <w:framePr w:w="10224" w:wrap="notBeside" w:vAnchor="text" w:hAnchor="text" w:xAlign="center" w:y="1"/>
        <w:rPr>
          <w:sz w:val="2"/>
          <w:szCs w:val="2"/>
        </w:rPr>
      </w:pPr>
    </w:p>
    <w:p w:rsidR="00F43FA6" w:rsidRDefault="00F43FA6" w:rsidP="00F43FA6">
      <w:pPr>
        <w:rPr>
          <w:sz w:val="2"/>
          <w:szCs w:val="2"/>
        </w:rPr>
      </w:pPr>
    </w:p>
    <w:p w:rsidR="00F43FA6" w:rsidRDefault="00F43FA6" w:rsidP="00F43FA6">
      <w:pPr>
        <w:rPr>
          <w:sz w:val="2"/>
          <w:szCs w:val="2"/>
        </w:rPr>
      </w:pPr>
    </w:p>
    <w:p w:rsidR="00AE32B1" w:rsidRPr="00235E7F" w:rsidRDefault="00AE32B1" w:rsidP="00AE32B1">
      <w:pPr>
        <w:suppressAutoHyphens/>
        <w:ind w:firstLine="720"/>
        <w:jc w:val="both"/>
        <w:rPr>
          <w:rFonts w:eastAsia="Times New Roman" w:cs="Times New Roman"/>
          <w:lang w:eastAsia="ar-SA"/>
        </w:rPr>
      </w:pPr>
    </w:p>
    <w:p w:rsidR="00AE32B1" w:rsidRDefault="00AE32B1" w:rsidP="00AE32B1">
      <w:pPr>
        <w:suppressAutoHyphens/>
        <w:ind w:firstLine="720"/>
        <w:jc w:val="center"/>
        <w:rPr>
          <w:rFonts w:eastAsia="Times New Roman" w:cs="Times New Roman"/>
          <w:b/>
          <w:sz w:val="28"/>
          <w:szCs w:val="28"/>
          <w:lang w:eastAsia="ar-SA"/>
        </w:rPr>
      </w:pPr>
    </w:p>
    <w:sectPr w:rsidR="00AE32B1" w:rsidSect="007075C2">
      <w:pgSz w:w="11906" w:h="16838"/>
      <w:pgMar w:top="1134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19812229"/>
    <w:multiLevelType w:val="hybridMultilevel"/>
    <w:tmpl w:val="59463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166F2"/>
    <w:multiLevelType w:val="hybridMultilevel"/>
    <w:tmpl w:val="2F90FD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10132"/>
    <w:multiLevelType w:val="hybridMultilevel"/>
    <w:tmpl w:val="18F85B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4044F"/>
    <w:multiLevelType w:val="hybridMultilevel"/>
    <w:tmpl w:val="7A3A757C"/>
    <w:lvl w:ilvl="0" w:tplc="E8860C34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43292C5E"/>
    <w:multiLevelType w:val="hybridMultilevel"/>
    <w:tmpl w:val="881641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5231C"/>
    <w:multiLevelType w:val="hybridMultilevel"/>
    <w:tmpl w:val="D6F2867E"/>
    <w:lvl w:ilvl="0" w:tplc="40849CB8">
      <w:start w:val="1"/>
      <w:numFmt w:val="decimal"/>
      <w:lvlText w:val="%1)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4CDB3925"/>
    <w:multiLevelType w:val="hybridMultilevel"/>
    <w:tmpl w:val="2294F3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A5F48"/>
    <w:multiLevelType w:val="multilevel"/>
    <w:tmpl w:val="48C41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2401A2B"/>
    <w:multiLevelType w:val="hybridMultilevel"/>
    <w:tmpl w:val="0D8038EE"/>
    <w:lvl w:ilvl="0" w:tplc="6C4AD342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>
    <w:nsid w:val="535A7912"/>
    <w:multiLevelType w:val="hybridMultilevel"/>
    <w:tmpl w:val="E4D2C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25222"/>
    <w:multiLevelType w:val="hybridMultilevel"/>
    <w:tmpl w:val="497ED4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5620A"/>
    <w:multiLevelType w:val="hybridMultilevel"/>
    <w:tmpl w:val="14B8136C"/>
    <w:lvl w:ilvl="0" w:tplc="388A8B0E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3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5037967"/>
    <w:multiLevelType w:val="hybridMultilevel"/>
    <w:tmpl w:val="25E06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37DB2"/>
    <w:multiLevelType w:val="multilevel"/>
    <w:tmpl w:val="C33C71D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0"/>
  </w:num>
  <w:num w:numId="5">
    <w:abstractNumId w:val="7"/>
  </w:num>
  <w:num w:numId="6">
    <w:abstractNumId w:val="4"/>
  </w:num>
  <w:num w:numId="7">
    <w:abstractNumId w:val="11"/>
  </w:num>
  <w:num w:numId="8">
    <w:abstractNumId w:val="9"/>
  </w:num>
  <w:num w:numId="9">
    <w:abstractNumId w:val="1"/>
  </w:num>
  <w:num w:numId="10">
    <w:abstractNumId w:val="2"/>
  </w:num>
  <w:num w:numId="11">
    <w:abstractNumId w:val="5"/>
  </w:num>
  <w:num w:numId="12">
    <w:abstractNumId w:val="12"/>
  </w:num>
  <w:num w:numId="13">
    <w:abstractNumId w:val="3"/>
  </w:num>
  <w:num w:numId="14">
    <w:abstractNumId w:val="6"/>
  </w:num>
  <w:num w:numId="15">
    <w:abstractNumId w:val="16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D4"/>
    <w:rsid w:val="00001E9B"/>
    <w:rsid w:val="00002617"/>
    <w:rsid w:val="000145AC"/>
    <w:rsid w:val="0004210B"/>
    <w:rsid w:val="00062D5B"/>
    <w:rsid w:val="000638D4"/>
    <w:rsid w:val="00074654"/>
    <w:rsid w:val="000804D0"/>
    <w:rsid w:val="00085393"/>
    <w:rsid w:val="000906DC"/>
    <w:rsid w:val="000A33B9"/>
    <w:rsid w:val="000C266C"/>
    <w:rsid w:val="000E07D5"/>
    <w:rsid w:val="000E1A78"/>
    <w:rsid w:val="000F12FD"/>
    <w:rsid w:val="00103F60"/>
    <w:rsid w:val="00124F12"/>
    <w:rsid w:val="001363DD"/>
    <w:rsid w:val="001948A8"/>
    <w:rsid w:val="001C2766"/>
    <w:rsid w:val="001D2F9B"/>
    <w:rsid w:val="001D3981"/>
    <w:rsid w:val="00217861"/>
    <w:rsid w:val="00217CE8"/>
    <w:rsid w:val="002251E3"/>
    <w:rsid w:val="00226E61"/>
    <w:rsid w:val="00234C2E"/>
    <w:rsid w:val="002406F2"/>
    <w:rsid w:val="00246104"/>
    <w:rsid w:val="00247BC8"/>
    <w:rsid w:val="002568AE"/>
    <w:rsid w:val="00256D95"/>
    <w:rsid w:val="00263CC1"/>
    <w:rsid w:val="00283D65"/>
    <w:rsid w:val="002B0040"/>
    <w:rsid w:val="002B7825"/>
    <w:rsid w:val="002D1F1F"/>
    <w:rsid w:val="003023EE"/>
    <w:rsid w:val="003124DC"/>
    <w:rsid w:val="00313EF0"/>
    <w:rsid w:val="00332E4D"/>
    <w:rsid w:val="0034065E"/>
    <w:rsid w:val="00346D93"/>
    <w:rsid w:val="00346EF1"/>
    <w:rsid w:val="00360AFA"/>
    <w:rsid w:val="00364329"/>
    <w:rsid w:val="003660E4"/>
    <w:rsid w:val="00374304"/>
    <w:rsid w:val="00380F2D"/>
    <w:rsid w:val="003D6510"/>
    <w:rsid w:val="003F3364"/>
    <w:rsid w:val="004115D2"/>
    <w:rsid w:val="004155A3"/>
    <w:rsid w:val="004236A7"/>
    <w:rsid w:val="00423CB4"/>
    <w:rsid w:val="004301A8"/>
    <w:rsid w:val="00444491"/>
    <w:rsid w:val="004571D8"/>
    <w:rsid w:val="0050501A"/>
    <w:rsid w:val="005141DD"/>
    <w:rsid w:val="00514EA6"/>
    <w:rsid w:val="00537AF4"/>
    <w:rsid w:val="00543644"/>
    <w:rsid w:val="00563AA9"/>
    <w:rsid w:val="00593862"/>
    <w:rsid w:val="005A1AB9"/>
    <w:rsid w:val="005A6242"/>
    <w:rsid w:val="005B117F"/>
    <w:rsid w:val="005C235C"/>
    <w:rsid w:val="005F767E"/>
    <w:rsid w:val="00604214"/>
    <w:rsid w:val="006130AA"/>
    <w:rsid w:val="00617FB9"/>
    <w:rsid w:val="00637373"/>
    <w:rsid w:val="00672750"/>
    <w:rsid w:val="006A2466"/>
    <w:rsid w:val="006A5639"/>
    <w:rsid w:val="006B1F1B"/>
    <w:rsid w:val="006C0959"/>
    <w:rsid w:val="006C7E0E"/>
    <w:rsid w:val="006D5AAA"/>
    <w:rsid w:val="006E0141"/>
    <w:rsid w:val="006E3469"/>
    <w:rsid w:val="006F5F39"/>
    <w:rsid w:val="007075C2"/>
    <w:rsid w:val="007118FE"/>
    <w:rsid w:val="0071465A"/>
    <w:rsid w:val="00716B0D"/>
    <w:rsid w:val="00721E38"/>
    <w:rsid w:val="00726830"/>
    <w:rsid w:val="00730D01"/>
    <w:rsid w:val="00761FD5"/>
    <w:rsid w:val="00765BB3"/>
    <w:rsid w:val="007703B3"/>
    <w:rsid w:val="00770578"/>
    <w:rsid w:val="007728D2"/>
    <w:rsid w:val="007963CB"/>
    <w:rsid w:val="007979B9"/>
    <w:rsid w:val="007A4A2B"/>
    <w:rsid w:val="007B0DA0"/>
    <w:rsid w:val="007C1E76"/>
    <w:rsid w:val="007D1D92"/>
    <w:rsid w:val="007F1C2F"/>
    <w:rsid w:val="008308F2"/>
    <w:rsid w:val="008377B3"/>
    <w:rsid w:val="00846F0C"/>
    <w:rsid w:val="00856E23"/>
    <w:rsid w:val="00882F01"/>
    <w:rsid w:val="00895DA5"/>
    <w:rsid w:val="008B2ABB"/>
    <w:rsid w:val="008B487F"/>
    <w:rsid w:val="008D0523"/>
    <w:rsid w:val="008D3B07"/>
    <w:rsid w:val="008D5FAF"/>
    <w:rsid w:val="008F2B24"/>
    <w:rsid w:val="00904B2B"/>
    <w:rsid w:val="00940A24"/>
    <w:rsid w:val="00950FE3"/>
    <w:rsid w:val="009A2412"/>
    <w:rsid w:val="009B5ED6"/>
    <w:rsid w:val="009E69A9"/>
    <w:rsid w:val="00A03063"/>
    <w:rsid w:val="00A06559"/>
    <w:rsid w:val="00A1699D"/>
    <w:rsid w:val="00A43FF0"/>
    <w:rsid w:val="00A52FB5"/>
    <w:rsid w:val="00A614EF"/>
    <w:rsid w:val="00A7019B"/>
    <w:rsid w:val="00A72703"/>
    <w:rsid w:val="00A745F1"/>
    <w:rsid w:val="00A764F8"/>
    <w:rsid w:val="00A81010"/>
    <w:rsid w:val="00A949E4"/>
    <w:rsid w:val="00AA5D37"/>
    <w:rsid w:val="00AA712F"/>
    <w:rsid w:val="00AE2121"/>
    <w:rsid w:val="00AE32B1"/>
    <w:rsid w:val="00B014B9"/>
    <w:rsid w:val="00B10FC0"/>
    <w:rsid w:val="00B22A08"/>
    <w:rsid w:val="00B36C89"/>
    <w:rsid w:val="00B409D4"/>
    <w:rsid w:val="00B6121A"/>
    <w:rsid w:val="00B63D27"/>
    <w:rsid w:val="00B83B19"/>
    <w:rsid w:val="00B85D01"/>
    <w:rsid w:val="00B977ED"/>
    <w:rsid w:val="00BB289E"/>
    <w:rsid w:val="00BD48F5"/>
    <w:rsid w:val="00BE57EA"/>
    <w:rsid w:val="00BF1FDA"/>
    <w:rsid w:val="00C065A6"/>
    <w:rsid w:val="00C408B0"/>
    <w:rsid w:val="00C903EE"/>
    <w:rsid w:val="00C92FDC"/>
    <w:rsid w:val="00C967A8"/>
    <w:rsid w:val="00CA7C05"/>
    <w:rsid w:val="00CE71BA"/>
    <w:rsid w:val="00D10DEC"/>
    <w:rsid w:val="00D13F4A"/>
    <w:rsid w:val="00D22004"/>
    <w:rsid w:val="00D42D6D"/>
    <w:rsid w:val="00D62EDB"/>
    <w:rsid w:val="00D92607"/>
    <w:rsid w:val="00DA2C41"/>
    <w:rsid w:val="00DA55BB"/>
    <w:rsid w:val="00DF76D8"/>
    <w:rsid w:val="00E376B4"/>
    <w:rsid w:val="00E4414B"/>
    <w:rsid w:val="00E624FA"/>
    <w:rsid w:val="00E6293B"/>
    <w:rsid w:val="00EA2957"/>
    <w:rsid w:val="00ED0647"/>
    <w:rsid w:val="00EE7D8A"/>
    <w:rsid w:val="00F4299F"/>
    <w:rsid w:val="00F43FA6"/>
    <w:rsid w:val="00F53BC4"/>
    <w:rsid w:val="00F55CED"/>
    <w:rsid w:val="00F573FF"/>
    <w:rsid w:val="00F80062"/>
    <w:rsid w:val="00F85069"/>
    <w:rsid w:val="00FD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848883-DF1B-40B4-992F-142B15FD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09D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409D4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qFormat/>
    <w:rsid w:val="00B409D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B40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0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01A8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301A8"/>
    <w:pPr>
      <w:ind w:right="-6"/>
    </w:pPr>
    <w:rPr>
      <w:rFonts w:eastAsia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430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45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C1E76"/>
    <w:pPr>
      <w:ind w:left="720"/>
      <w:contextualSpacing/>
    </w:pPr>
  </w:style>
  <w:style w:type="character" w:styleId="a8">
    <w:name w:val="Hyperlink"/>
    <w:rsid w:val="00B63D27"/>
    <w:rPr>
      <w:color w:val="0000FF"/>
      <w:u w:val="single"/>
    </w:rPr>
  </w:style>
  <w:style w:type="character" w:customStyle="1" w:styleId="3Exact">
    <w:name w:val="Основной текст (3) Exact"/>
    <w:basedOn w:val="a0"/>
    <w:rsid w:val="00F43F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F43FA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43FA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43FA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">
    <w:name w:val="Заголовок №2_"/>
    <w:basedOn w:val="a0"/>
    <w:link w:val="20"/>
    <w:rsid w:val="00F43F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"/>
    <w:basedOn w:val="a0"/>
    <w:rsid w:val="00F43F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F43FA6"/>
    <w:pPr>
      <w:widowControl w:val="0"/>
      <w:shd w:val="clear" w:color="auto" w:fill="FFFFFF"/>
      <w:spacing w:line="274" w:lineRule="exact"/>
      <w:jc w:val="both"/>
    </w:pPr>
    <w:rPr>
      <w:rFonts w:eastAsia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F43FA6"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F43FA6"/>
    <w:pPr>
      <w:widowControl w:val="0"/>
      <w:shd w:val="clear" w:color="auto" w:fill="FFFFFF"/>
      <w:spacing w:before="300" w:after="300" w:line="322" w:lineRule="exact"/>
      <w:jc w:val="both"/>
    </w:pPr>
    <w:rPr>
      <w:rFonts w:eastAsia="Times New Roman" w:cs="Times New Roman"/>
      <w:b/>
      <w:bCs/>
      <w:i/>
      <w:iCs/>
      <w:sz w:val="22"/>
      <w:szCs w:val="22"/>
    </w:rPr>
  </w:style>
  <w:style w:type="paragraph" w:customStyle="1" w:styleId="20">
    <w:name w:val="Заголовок №2"/>
    <w:basedOn w:val="a"/>
    <w:link w:val="2"/>
    <w:rsid w:val="00F43FA6"/>
    <w:pPr>
      <w:widowControl w:val="0"/>
      <w:shd w:val="clear" w:color="auto" w:fill="FFFFFF"/>
      <w:spacing w:before="960" w:line="307" w:lineRule="exact"/>
      <w:outlineLvl w:val="1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55316-6847-42B0-AC2F-6FBACA4EC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3</cp:revision>
  <cp:lastPrinted>2018-04-02T18:25:00Z</cp:lastPrinted>
  <dcterms:created xsi:type="dcterms:W3CDTF">2018-04-27T13:22:00Z</dcterms:created>
  <dcterms:modified xsi:type="dcterms:W3CDTF">2018-04-27T13:35:00Z</dcterms:modified>
</cp:coreProperties>
</file>