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BB8F" w14:textId="77777777" w:rsidR="00E12DB0" w:rsidRPr="00E12DB0" w:rsidRDefault="00612E78" w:rsidP="00FA2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РЕСПУБЛИКА </w:t>
      </w:r>
      <w:r w:rsidR="00E12DB0"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КРЫМ</w:t>
      </w:r>
    </w:p>
    <w:p w14:paraId="5DFE4CF7" w14:textId="77777777" w:rsidR="00E12DB0" w:rsidRP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БАХЧИСАРАЙСКИЙ РАЙОН </w:t>
      </w:r>
    </w:p>
    <w:p w14:paraId="7FDB8EC5" w14:textId="77777777" w:rsidR="00E12DB0" w:rsidRPr="00E12DB0" w:rsidRDefault="00FA2134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A213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КРАСНОМАКСКИЙ</w:t>
      </w:r>
      <w:r w:rsidR="00E12DB0"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СЕЛЬСКИЙ СОВЕТ</w:t>
      </w:r>
    </w:p>
    <w:p w14:paraId="2501231D" w14:textId="77777777" w:rsidR="00E12DB0" w:rsidRP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37ACD9A4" w14:textId="77777777" w:rsidR="00E12DB0" w:rsidRP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РЕШЕНИЕ  </w:t>
      </w:r>
    </w:p>
    <w:p w14:paraId="7D2634B4" w14:textId="77777777" w:rsid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01BF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-й сессии 2-го созыва</w:t>
      </w:r>
    </w:p>
    <w:p w14:paraId="3DC0CC36" w14:textId="77777777" w:rsidR="00E12DB0" w:rsidRP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2866FFF9" w14:textId="77777777" w:rsidR="00E12DB0" w:rsidRPr="00E12DB0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2024 г.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     </w:t>
      </w: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         </w:t>
      </w: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  </w:t>
      </w:r>
      <w:r w:rsidR="00FA2134" w:rsidRPr="00FA213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с. Красный мак</w:t>
      </w: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ab/>
      </w: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№</w:t>
      </w:r>
    </w:p>
    <w:p w14:paraId="1276AA75" w14:textId="77777777" w:rsidR="003D01BF" w:rsidRPr="003D01BF" w:rsidRDefault="00E12DB0" w:rsidP="00E12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B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</w:p>
    <w:p w14:paraId="6D760A6A" w14:textId="77777777" w:rsidR="00104E8A" w:rsidRPr="00702E22" w:rsidRDefault="00104E8A" w:rsidP="00104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47A8263" w14:textId="77777777" w:rsidR="00702E22" w:rsidRPr="002674AE" w:rsidRDefault="00702E22" w:rsidP="002674AE">
      <w:pPr>
        <w:widowControl w:val="0"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2674AE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 утверждении Положения об основаниях</w:t>
      </w:r>
      <w:r w:rsidR="00FA2134" w:rsidRPr="002674AE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и порядке сообщения депутатами Красномакского</w:t>
      </w:r>
      <w:r w:rsidR="003D01BF" w:rsidRPr="002674AE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сельского совета Бахчисарайского района</w:t>
      </w:r>
      <w:r w:rsidRPr="002674AE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Республики Крым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AE8EFCC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5444B29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8044CDF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 соответствии с Федеральными законами </w:t>
      </w:r>
      <w:hyperlink r:id="rId6" w:history="1"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 xml:space="preserve">от 06.10.2003 </w:t>
        </w:r>
        <w:r w:rsidR="00FC7C03"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№</w:t>
        </w:r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 131-ФЗ</w:t>
        </w:r>
      </w:hyperlink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«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</w:t>
      </w:r>
      <w:hyperlink r:id="rId7" w:history="1"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 xml:space="preserve">от 25.12.2008 </w:t>
        </w:r>
        <w:r w:rsidR="00FC7C03"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№</w:t>
        </w:r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 273-ФЗ</w:t>
        </w:r>
      </w:hyperlink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«О противодействии коррупции»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</w:t>
      </w:r>
      <w:r w:rsidR="003D01BF" w:rsidRPr="003D01BF">
        <w:rPr>
          <w:rFonts w:ascii="Times New Roman" w:hAnsi="Times New Roman" w:cs="Times New Roman"/>
          <w:sz w:val="24"/>
          <w:szCs w:val="28"/>
        </w:rPr>
        <w:t xml:space="preserve">Уставом муниципального образования </w:t>
      </w:r>
      <w:r w:rsidR="00FA2134" w:rsidRPr="00FA2134">
        <w:rPr>
          <w:rFonts w:ascii="Times New Roman" w:hAnsi="Times New Roman" w:cs="Times New Roman"/>
          <w:sz w:val="24"/>
          <w:szCs w:val="28"/>
        </w:rPr>
        <w:t>Красномакск</w:t>
      </w:r>
      <w:r w:rsidR="00FA2134">
        <w:rPr>
          <w:rFonts w:ascii="Times New Roman" w:hAnsi="Times New Roman" w:cs="Times New Roman"/>
          <w:sz w:val="24"/>
          <w:szCs w:val="28"/>
        </w:rPr>
        <w:t>ое</w:t>
      </w:r>
      <w:r w:rsidR="00D32224">
        <w:rPr>
          <w:rFonts w:ascii="Times New Roman" w:hAnsi="Times New Roman" w:cs="Times New Roman"/>
          <w:sz w:val="24"/>
          <w:szCs w:val="28"/>
        </w:rPr>
        <w:t xml:space="preserve"> </w:t>
      </w:r>
      <w:r w:rsidR="003D01BF" w:rsidRPr="003D01BF">
        <w:rPr>
          <w:rFonts w:ascii="Times New Roman" w:hAnsi="Times New Roman" w:cs="Times New Roman"/>
          <w:sz w:val="24"/>
          <w:szCs w:val="28"/>
        </w:rPr>
        <w:t>сельское поселение Бахчисарайского района Республики Крым</w:t>
      </w:r>
      <w:r w:rsidR="00FA2134">
        <w:rPr>
          <w:rFonts w:ascii="Times New Roman" w:hAnsi="Times New Roman" w:cs="Times New Roman"/>
          <w:sz w:val="24"/>
          <w:szCs w:val="28"/>
        </w:rPr>
        <w:t>,</w:t>
      </w:r>
      <w:r w:rsidR="00FA2134" w:rsidRPr="00FA2134">
        <w:t xml:space="preserve"> </w:t>
      </w:r>
      <w:r w:rsidR="00FA2134" w:rsidRPr="00FA2134">
        <w:rPr>
          <w:rFonts w:ascii="Times New Roman" w:hAnsi="Times New Roman" w:cs="Times New Roman"/>
          <w:sz w:val="24"/>
          <w:szCs w:val="28"/>
        </w:rPr>
        <w:t>Красномакск</w:t>
      </w:r>
      <w:r w:rsidR="00FA2134">
        <w:rPr>
          <w:rFonts w:ascii="Times New Roman" w:hAnsi="Times New Roman" w:cs="Times New Roman"/>
          <w:sz w:val="24"/>
          <w:szCs w:val="28"/>
        </w:rPr>
        <w:t>ий</w:t>
      </w:r>
      <w:r w:rsidR="00FA2134" w:rsidRPr="00FA2134">
        <w:rPr>
          <w:rFonts w:ascii="Times New Roman" w:hAnsi="Times New Roman" w:cs="Times New Roman"/>
          <w:sz w:val="24"/>
          <w:szCs w:val="28"/>
        </w:rPr>
        <w:t xml:space="preserve"> </w:t>
      </w:r>
      <w:r w:rsidR="003D01BF" w:rsidRPr="003D01BF">
        <w:rPr>
          <w:rFonts w:ascii="Times New Roman" w:hAnsi="Times New Roman" w:cs="Times New Roman"/>
          <w:sz w:val="24"/>
          <w:szCs w:val="28"/>
        </w:rPr>
        <w:t>сельский совет</w:t>
      </w:r>
    </w:p>
    <w:p w14:paraId="2805CCD9" w14:textId="77777777" w:rsidR="00FC7C03" w:rsidRPr="003D01BF" w:rsidRDefault="00FC7C03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01905F67" w14:textId="77777777" w:rsidR="00702E22" w:rsidRPr="002674AE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2674AE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РЕШИЛ:</w:t>
      </w:r>
    </w:p>
    <w:p w14:paraId="1AA8993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10B49B8" w14:textId="77777777" w:rsidR="00702E22" w:rsidRPr="00FC7C03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Утвердить Положение об основаниях и порядке сообщения депутатами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B7575B" w:rsidRPr="001F0220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совета Бахчисарайского района Республики Крым 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при осуществлении своих полномочий, которая приводит или может привести к конфликту интересов согласно </w:t>
      </w:r>
      <w:hyperlink w:anchor="sub_1000" w:history="1">
        <w:r w:rsidRPr="00FC7C0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14:paraId="391802A8" w14:textId="77777777" w:rsidR="00702E22" w:rsidRPr="00FC7C03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2"/>
      <w:bookmarkEnd w:id="0"/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Настоящее решение обнародовать на информационных стендах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FC7C03"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и 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на официальной странице муниципального образования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</w:t>
      </w:r>
      <w:r w:rsid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е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3D01BF">
        <w:rPr>
          <w:rFonts w:ascii="Times New Roman" w:hAnsi="Times New Roman" w:cs="Times New Roman"/>
          <w:sz w:val="24"/>
          <w:szCs w:val="24"/>
        </w:rPr>
        <w:t>Бахчисарайского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 района на портале Правительства Республики Крым rk.gov.ru в разделе «</w:t>
      </w:r>
      <w:r w:rsidR="003D01BF">
        <w:rPr>
          <w:rFonts w:ascii="Times New Roman" w:hAnsi="Times New Roman" w:cs="Times New Roman"/>
          <w:sz w:val="24"/>
          <w:szCs w:val="24"/>
        </w:rPr>
        <w:t>Бахчисарайский район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. Муниципальные образования района.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</w:t>
      </w:r>
      <w:r w:rsid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е</w:t>
      </w:r>
      <w:r w:rsidR="00E12DB0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FC7C03" w:rsidRPr="00FC7C03">
        <w:rPr>
          <w:rFonts w:ascii="Times New Roman" w:hAnsi="Times New Roman" w:cs="Times New Roman"/>
          <w:sz w:val="24"/>
          <w:szCs w:val="24"/>
        </w:rPr>
        <w:t>сельское поселение»</w:t>
      </w:r>
      <w:r w:rsidR="00FC7C03">
        <w:rPr>
          <w:rFonts w:ascii="Times New Roman" w:hAnsi="Times New Roman" w:cs="Times New Roman"/>
          <w:sz w:val="24"/>
          <w:szCs w:val="24"/>
        </w:rPr>
        <w:t>.</w:t>
      </w:r>
    </w:p>
    <w:p w14:paraId="692AAAEA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3"/>
      <w:bookmarkEnd w:id="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Настоящее решение вступает в силу со дня его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обнародования.</w:t>
      </w:r>
    </w:p>
    <w:p w14:paraId="24EBC294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1000"/>
      <w:bookmarkEnd w:id="2"/>
    </w:p>
    <w:p w14:paraId="03946D01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0266C8B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D1A329F" w14:textId="77777777" w:rsidR="00C20B86" w:rsidRPr="00E97CA1" w:rsidRDefault="00C20B86" w:rsidP="00C20B86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114F5B9" w14:textId="77777777" w:rsidR="00C20B86" w:rsidRPr="00DB3A99" w:rsidRDefault="00C20B86" w:rsidP="00C20B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ВРИО Председатель </w:t>
      </w:r>
    </w:p>
    <w:p w14:paraId="2C238CA1" w14:textId="77777777" w:rsidR="00C20B86" w:rsidRPr="00DB3A99" w:rsidRDefault="00C20B86" w:rsidP="00C20B8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Красномакского сельского совета</w:t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  <w:t>Аблякимов А.А.</w:t>
      </w:r>
    </w:p>
    <w:p w14:paraId="4612BA29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77C960D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19564C9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B485AB9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1CD2DAB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75DD762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61C916A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1033593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32B065E" w14:textId="77777777" w:rsidR="00702E22" w:rsidRPr="003D01BF" w:rsidRDefault="00702E22" w:rsidP="001F0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4A0264D" w14:textId="77777777" w:rsidR="00702E22" w:rsidRPr="003D01BF" w:rsidRDefault="001F0220" w:rsidP="001F0220">
      <w:pP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 w:type="page"/>
      </w:r>
    </w:p>
    <w:p w14:paraId="6EEA5639" w14:textId="77777777" w:rsidR="005E1725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Приложение </w:t>
      </w:r>
    </w:p>
    <w:p w14:paraId="2EFACB62" w14:textId="77777777" w:rsidR="00702E22" w:rsidRPr="00702E22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0" w:history="1">
        <w:r w:rsidR="005E172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</w:t>
        </w:r>
        <w:r w:rsidRPr="00702E2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ешению</w:t>
        </w:r>
      </w:hyperlink>
      <w:r w:rsidR="00D904B7" w:rsidRPr="00D904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1F0220" w:rsidRPr="00B7575B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сельского</w:t>
      </w: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совета</w:t>
      </w:r>
      <w:r w:rsidR="005E172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D01B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Бахчисарайского</w:t>
      </w:r>
      <w:r w:rsidR="00F355D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Республики Крым</w:t>
      </w:r>
      <w:r w:rsidR="005E172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_______ </w:t>
      </w:r>
      <w:r w:rsidR="003D01B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_____</w:t>
      </w:r>
    </w:p>
    <w:bookmarkEnd w:id="3"/>
    <w:p w14:paraId="6659400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8FAF736" w14:textId="77777777" w:rsidR="00FC7C03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C7C0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Положение</w:t>
      </w:r>
      <w:r w:rsidRPr="00FC7C0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основаниях и порядке сообщения депутатами </w:t>
      </w:r>
      <w:r w:rsidR="00FA2134" w:rsidRPr="00FA213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Красномакского</w:t>
      </w:r>
      <w:r w:rsidR="00FC7C03" w:rsidRPr="00B7575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сельского совета </w:t>
      </w:r>
      <w:r w:rsid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Бахчисарайского</w:t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района Республики Крым о возникновении личной заинтересованности </w:t>
      </w:r>
      <w:r w:rsid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при осуществлении своих полномочий, которая приводит или может привести </w:t>
      </w:r>
      <w:r w:rsid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 конфликту интересов</w:t>
      </w:r>
    </w:p>
    <w:p w14:paraId="1EEA86D8" w14:textId="77777777" w:rsidR="00702E22" w:rsidRPr="00702E22" w:rsidRDefault="00702E22" w:rsidP="00FC7C0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643D719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00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Настоящее Положение определяет основания и порядок сообщения депутатами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B7575B" w:rsidRPr="00B7575B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совета Бахчисарайского района Республики Крым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139FB0A1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002"/>
      <w:bookmarkEnd w:id="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Действие настоящего Положения не распространяется на депутатов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D32224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 совета Бахчисарайского района Республики Крым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осуществляющих свои полномочия на постоянной основе.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</w:t>
      </w:r>
    </w:p>
    <w:p w14:paraId="7047BC18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1003"/>
      <w:bookmarkEnd w:id="5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Депутат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Бахчисарайского района Республики Крым </w:t>
      </w:r>
      <w:r w:rsidR="008E0DA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(далее - депутат) в соответствии с </w:t>
      </w:r>
      <w:hyperlink r:id="rId8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частью 4.1 статьи 12.1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25.12.2008 </w:t>
      </w:r>
      <w:r w:rsidR="00080DF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="00F347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№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 273-ФЗ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противодействии коррупции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случае возникновения личной заинтересованности при осуществлении своих полномочий, которая приводит или может привести к конфликту интересов, обязан:</w:t>
      </w:r>
    </w:p>
    <w:p w14:paraId="0B07D9F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031"/>
      <w:bookmarkEnd w:id="6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незамедлительно принять меры по предотвращению или урегулированию конфликта интересов;</w:t>
      </w:r>
    </w:p>
    <w:bookmarkEnd w:id="7"/>
    <w:p w14:paraId="4742565D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2) сообщить в Комиссию по урегулированию конфликта интересов депутатов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FA2134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совета Бахчисарайского района Республики Крым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Комиссия),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принять меры по предотвращению или урегулированию такого конфликта.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56F80201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00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 Основанием сообщения депутатом в Комиссию является возникновение личной заинтересованности при осуществлении своих полномочий, которая приводит или может привести к конфликту интересов.</w:t>
      </w:r>
    </w:p>
    <w:p w14:paraId="0371C080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1005"/>
      <w:bookmarkEnd w:id="8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 Сообщение оформляется в письменной форме в виде уведомления о возникновении личной заинтересованности при осуществлении полномочий депутата, которая приводит или может привести к конфликту интересов (далее - уведомление), составленного по форме согласно </w:t>
      </w:r>
      <w:hyperlink w:anchor="sub_1100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Приложению 1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Положению.</w:t>
      </w:r>
    </w:p>
    <w:bookmarkEnd w:id="9"/>
    <w:p w14:paraId="3DF2A3B3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Уведомление подается депутатом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председателю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Бахчисарайского района Республики Крым</w:t>
      </w:r>
      <w:r w:rsidR="00FC7C03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,</w:t>
      </w:r>
      <w:r w:rsidR="00356CB9"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как только ему станет известно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207EE285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Уведомление подлежит регистрации в журнале установленной формы согласно </w:t>
      </w:r>
      <w:hyperlink w:anchor="sub_1200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Приложению 2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Положению. Депутату выдается копия уведомления с отметкой о его регистрации в день получения уведомления.</w:t>
      </w:r>
    </w:p>
    <w:p w14:paraId="3EC4CFA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Зарегистрированное уведомление не позднее трех рабочих дней со дня его регистрации направляется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председателем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Бахчисарайского района Республики Крым</w:t>
      </w:r>
      <w:r w:rsidR="00356CB9"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Комиссию.</w:t>
      </w:r>
    </w:p>
    <w:p w14:paraId="1F5EEA2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Комиссия рассматривает уведомление в срок не позднее пятнадцати рабочих дней со дня регистрации уведомления на открытом заседании Комиссии.</w:t>
      </w:r>
    </w:p>
    <w:p w14:paraId="17497B4A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Указанный срок может быть продлен, но не более чем на тридцать дней в случае направления запросов, указанных в </w:t>
      </w:r>
      <w:hyperlink w:anchor="sub_1062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подпункте 2 пункта 6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Положения.</w:t>
      </w:r>
    </w:p>
    <w:p w14:paraId="790B844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Депутат, направивший уведомление, вправе присутствовать на заседании Комиссии.</w:t>
      </w:r>
    </w:p>
    <w:p w14:paraId="49DF3D3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006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Комиссия при поступлении уведомления имеет право:</w:t>
      </w:r>
    </w:p>
    <w:p w14:paraId="143C262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061"/>
      <w:bookmarkEnd w:id="10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получать от депутата, направившего уведомление, пояснения по изложенным в нем обстоятельствам;</w:t>
      </w:r>
    </w:p>
    <w:p w14:paraId="62903800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1062"/>
      <w:bookmarkEnd w:id="1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C13AAE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1007"/>
      <w:bookmarkEnd w:id="12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 По результатам рассмотрения уведомления Комиссией принимается одно из следующих решений:</w:t>
      </w:r>
    </w:p>
    <w:p w14:paraId="7CF50783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071"/>
      <w:bookmarkEnd w:id="13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признать, что при осуществлении своих полномочий депутатом, направившим уведомление, конфликт интересов отсутствует;</w:t>
      </w:r>
    </w:p>
    <w:p w14:paraId="5F2E38C7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1072"/>
      <w:bookmarkEnd w:id="1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признать, что при осуществлении своих полномочий депутатом, направившим уведомление, личная заинтересованность приводит или может привести к конфликту интересов;</w:t>
      </w:r>
    </w:p>
    <w:p w14:paraId="0B4524CE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1073"/>
      <w:bookmarkEnd w:id="15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признать, что депутатом, направившим уведомление, не соблюдались требования по предотвращению или урегулированию конфликта интересов.</w:t>
      </w:r>
    </w:p>
    <w:bookmarkEnd w:id="16"/>
    <w:p w14:paraId="76A1A5A2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Основания и мотивы принятия решения должны быть отражены в протоколе заседания Комиссии.</w:t>
      </w:r>
    </w:p>
    <w:p w14:paraId="325C3DE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Копия протокола заседания Комиссии или выписка из него в 7-дневный срок со дня заседания вручаются депутату лично, а в случае невозможности вручения направляется ему в этот же срок заказным письмом с уведомлением.</w:t>
      </w:r>
    </w:p>
    <w:p w14:paraId="17BF78C0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1008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 В случае принятия Комиссией решения, предусмотренного </w:t>
      </w:r>
      <w:hyperlink w:anchor="sub_1072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подпунктом 2 пункта 7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Положения, Комиссия рекомендует депутату принять меры по предотвращению или урегулированию конфликта интересов в соответствии с федеральным законодательством и законодательством Республики Крым.</w:t>
      </w:r>
    </w:p>
    <w:p w14:paraId="2788093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1009"/>
      <w:bookmarkEnd w:id="17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 При выявлении обстоятельств, свидетельствующих о несоблюдении депутатом требований по предотвращению или урегулированию конфликта интересов, к нему применяются соответствующие меры, предусмотренные федеральным законодательством.</w:t>
      </w:r>
    </w:p>
    <w:bookmarkEnd w:id="18"/>
    <w:p w14:paraId="28D61D95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939A31D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73335C0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145EB092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0FA888B7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4F918662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1CDD3665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6D7C7D88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BE8B720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09C6360C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141421A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635C05D1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C581052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3976FB1F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48CAC3B" w14:textId="77777777" w:rsidR="006B3C14" w:rsidRDefault="006B3C14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43B8105A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07581A06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9EB1D0A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BC5DFB3" w14:textId="77777777" w:rsidR="00356CB9" w:rsidRDefault="00356CB9" w:rsidP="00B757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6123B26A" w14:textId="77777777" w:rsidR="00F3472A" w:rsidRDefault="00F3472A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318064ED" w14:textId="77777777" w:rsidR="00080DF2" w:rsidRDefault="00080DF2">
      <w:pPr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 w:type="page"/>
      </w:r>
    </w:p>
    <w:p w14:paraId="25AC9877" w14:textId="77777777" w:rsidR="005E1725" w:rsidRDefault="005E1725" w:rsidP="005E1725">
      <w:pPr>
        <w:widowControl w:val="0"/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lastRenderedPageBreak/>
        <w:t>Приложение 1</w:t>
      </w:r>
    </w:p>
    <w:p w14:paraId="6961C1D4" w14:textId="77777777" w:rsidR="00702E22" w:rsidRPr="005E1725" w:rsidRDefault="00702E22" w:rsidP="005E1725">
      <w:pPr>
        <w:widowControl w:val="0"/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к </w:t>
      </w:r>
      <w:hyperlink w:anchor="sub_1000" w:history="1">
        <w:r w:rsidRPr="003D01BF">
          <w:rPr>
            <w:rFonts w:ascii="Times New Roman" w:eastAsiaTheme="minorEastAsia" w:hAnsi="Times New Roman" w:cs="Times New Roman"/>
            <w:szCs w:val="24"/>
            <w:lang w:eastAsia="ru-RU"/>
          </w:rPr>
          <w:t>Положению</w:t>
        </w:r>
      </w:hyperlink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об основаниях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и порядке сообщения депутатами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3D01BF" w:rsidRPr="003D01BF">
        <w:rPr>
          <w:rFonts w:ascii="Times New Roman" w:eastAsiaTheme="minorEastAsia" w:hAnsi="Times New Roman" w:cs="Times New Roman"/>
          <w:szCs w:val="24"/>
          <w:lang w:eastAsia="ru-RU"/>
        </w:rPr>
        <w:t xml:space="preserve"> сельского совета </w:t>
      </w:r>
      <w:r w:rsidR="005E1725">
        <w:rPr>
          <w:rFonts w:ascii="Times New Roman" w:eastAsiaTheme="minorEastAsia" w:hAnsi="Times New Roman" w:cs="Times New Roman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Cs w:val="24"/>
          <w:lang w:eastAsia="ru-RU"/>
        </w:rPr>
        <w:t xml:space="preserve">Бахчисарайского района Республики Крым 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о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возникно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вении личной заинтересованности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при 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осуществлении своих полномочий,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которая приводит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или может 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привести к конфликту интересов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</w:p>
    <w:p w14:paraId="6655CF7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505B05A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Комиссию по урегулированию</w:t>
      </w:r>
    </w:p>
    <w:p w14:paraId="464B1A2D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 депутатов</w:t>
      </w:r>
    </w:p>
    <w:p w14:paraId="4A381401" w14:textId="77777777" w:rsidR="00702E22" w:rsidRPr="003D01BF" w:rsidRDefault="00FA2134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lang w:eastAsia="ru-RU"/>
        </w:rPr>
      </w:pPr>
      <w:r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1F0220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356CB9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сельского совета </w:t>
      </w:r>
      <w:r w:rsidR="00D904B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Бахчисарайского </w:t>
      </w:r>
      <w:r w:rsidR="00F355D2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района</w:t>
      </w:r>
      <w:r w:rsidR="00356CB9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Республики Крым</w:t>
      </w:r>
      <w:r w:rsidR="00702E22" w:rsidRPr="003D01BF">
        <w:rPr>
          <w:rFonts w:ascii="Times New Roman" w:eastAsiaTheme="minorEastAsia" w:hAnsi="Times New Roman" w:cs="Times New Roman"/>
          <w:lang w:eastAsia="ru-RU"/>
        </w:rPr>
        <w:t xml:space="preserve">                               _________________________________</w:t>
      </w:r>
      <w:r w:rsidR="003D01BF">
        <w:rPr>
          <w:rFonts w:ascii="Times New Roman" w:eastAsiaTheme="minorEastAsia" w:hAnsi="Times New Roman" w:cs="Times New Roman"/>
          <w:lang w:eastAsia="ru-RU"/>
        </w:rPr>
        <w:t>___________</w:t>
      </w:r>
    </w:p>
    <w:p w14:paraId="6464342A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lang w:eastAsia="ru-RU"/>
        </w:rPr>
      </w:pPr>
      <w:r w:rsidRPr="003D01BF">
        <w:rPr>
          <w:rFonts w:ascii="Times New Roman" w:eastAsiaTheme="minorEastAsia" w:hAnsi="Times New Roman" w:cs="Times New Roman"/>
          <w:sz w:val="20"/>
          <w:lang w:eastAsia="ru-RU"/>
        </w:rPr>
        <w:t>(Ф.И.О.)</w:t>
      </w:r>
    </w:p>
    <w:p w14:paraId="73322C3C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6D7F919" w14:textId="77777777" w:rsidR="005E1725" w:rsidRDefault="005E172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67C254D" w14:textId="77777777" w:rsidR="005E1725" w:rsidRPr="00702E22" w:rsidRDefault="005E172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3AFC00E" w14:textId="77777777" w:rsidR="00FC7C03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14:paraId="6867C50E" w14:textId="77777777" w:rsidR="00702E22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 возникнов</w:t>
      </w:r>
      <w:r w:rsidR="00FC7C03"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ении личной заинтересованности 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 осуществлении полномочий депутата </w:t>
      </w:r>
      <w:r w:rsidR="00FA2134" w:rsidRPr="00FA21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Красномакского</w:t>
      </w:r>
      <w:r w:rsidR="00E12DB0" w:rsidRPr="00E12D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сельского совета Бахчисарайского района Республики Крым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, </w:t>
      </w:r>
      <w:r w:rsidR="003D01B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14:paraId="6FFFA078" w14:textId="77777777" w:rsid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BC1B7F" w14:textId="77777777" w:rsidR="005E1725" w:rsidRPr="00702E22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777B360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осуществлении полномочий депутата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080DF2" w:rsidRPr="00080D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 совета Бахчисарайского района Республики Крым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которая приводит (может привести) к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конфликту интересов (нужное подчеркнуть).</w:t>
      </w:r>
    </w:p>
    <w:p w14:paraId="6629345A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заинтересованности:</w:t>
      </w:r>
    </w:p>
    <w:p w14:paraId="55CA4FAA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  <w:r w:rsidR="00D904B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14:paraId="4D5F06F9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интересов:</w:t>
      </w:r>
    </w:p>
    <w:p w14:paraId="519B4C9B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="00D904B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="00D904B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14:paraId="4DD6C175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 при рассмотрении настоящего уведомления (нужное подчеркнуть).</w:t>
      </w:r>
    </w:p>
    <w:p w14:paraId="42C8759A" w14:textId="77777777" w:rsid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547575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2ABB2F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5BBDF6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934F92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607FA4" w14:textId="77777777" w:rsidR="005E1725" w:rsidRPr="00702E22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0D63C2" w14:textId="77777777" w:rsidR="00702E22" w:rsidRPr="00702E22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 20 ___ года</w:t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     ____________________________</w:t>
      </w:r>
    </w:p>
    <w:p w14:paraId="59B8F79F" w14:textId="77777777" w:rsidR="00702E22" w:rsidRPr="005E1725" w:rsidRDefault="005E1725" w:rsidP="00D3222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</w:t>
      </w:r>
      <w:r w:rsidR="00D32224">
        <w:rPr>
          <w:rFonts w:ascii="Times New Roman" w:eastAsiaTheme="minorEastAsia" w:hAnsi="Times New Roman" w:cs="Times New Roman"/>
          <w:sz w:val="20"/>
          <w:szCs w:val="24"/>
          <w:lang w:eastAsia="ru-RU"/>
        </w:rPr>
        <w:t>(подпись депутата)</w:t>
      </w:r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   </w:t>
      </w:r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>(расшифровка подписи)</w:t>
      </w:r>
    </w:p>
    <w:p w14:paraId="2800690D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CAECD8" w14:textId="77777777" w:rsidR="00356CB9" w:rsidRPr="005E1725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9" w:name="sub_1200"/>
    </w:p>
    <w:p w14:paraId="2DECDB22" w14:textId="77777777" w:rsidR="00356CB9" w:rsidRPr="005E1725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29F77D2" w14:textId="77777777" w:rsidR="00356CB9" w:rsidRPr="005E1725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AC4B6A3" w14:textId="77777777" w:rsidR="00356CB9" w:rsidRPr="005E1725" w:rsidRDefault="00356CB9" w:rsidP="005E1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9"/>
    <w:p w14:paraId="179F7517" w14:textId="77777777" w:rsidR="00702E22" w:rsidRPr="005E1725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702E22" w:rsidRPr="005E1725" w:rsidSect="00356CB9">
          <w:footerReference w:type="default" r:id="rId9"/>
          <w:pgSz w:w="11900" w:h="16800"/>
          <w:pgMar w:top="1440" w:right="701" w:bottom="1440" w:left="800" w:header="720" w:footer="720" w:gutter="0"/>
          <w:cols w:space="720"/>
          <w:noEndnote/>
        </w:sectPr>
      </w:pPr>
    </w:p>
    <w:p w14:paraId="5B5BC028" w14:textId="77777777" w:rsidR="005E1725" w:rsidRDefault="005E1725" w:rsidP="005E1725">
      <w:pPr>
        <w:widowControl w:val="0"/>
        <w:autoSpaceDE w:val="0"/>
        <w:autoSpaceDN w:val="0"/>
        <w:adjustRightInd w:val="0"/>
        <w:spacing w:after="0" w:line="240" w:lineRule="exact"/>
        <w:ind w:left="9639"/>
        <w:jc w:val="both"/>
        <w:rPr>
          <w:rFonts w:ascii="Times New Roman" w:eastAsiaTheme="minorEastAsia" w:hAnsi="Times New Roman" w:cs="Times New Roman"/>
          <w:bCs/>
          <w:color w:val="26282F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lang w:eastAsia="ru-RU"/>
        </w:rPr>
        <w:lastRenderedPageBreak/>
        <w:t>Приложение 2</w:t>
      </w:r>
    </w:p>
    <w:p w14:paraId="69E79F56" w14:textId="77777777" w:rsidR="00356CB9" w:rsidRPr="005E1725" w:rsidRDefault="00356CB9" w:rsidP="005E1725">
      <w:pPr>
        <w:widowControl w:val="0"/>
        <w:autoSpaceDE w:val="0"/>
        <w:autoSpaceDN w:val="0"/>
        <w:adjustRightInd w:val="0"/>
        <w:spacing w:after="0" w:line="240" w:lineRule="exact"/>
        <w:ind w:left="9639"/>
        <w:jc w:val="both"/>
        <w:rPr>
          <w:rFonts w:ascii="Times New Roman" w:eastAsiaTheme="minorEastAsia" w:hAnsi="Times New Roman" w:cs="Times New Roman"/>
          <w:bCs/>
          <w:color w:val="26282F"/>
          <w:lang w:eastAsia="ru-RU"/>
        </w:rPr>
      </w:pP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к </w:t>
      </w:r>
      <w:hyperlink w:anchor="sub_1000" w:history="1">
        <w:r w:rsidRPr="005E1725">
          <w:rPr>
            <w:rFonts w:ascii="Times New Roman" w:eastAsiaTheme="minorEastAsia" w:hAnsi="Times New Roman" w:cs="Times New Roman"/>
            <w:lang w:eastAsia="ru-RU"/>
          </w:rPr>
          <w:t>Положению</w:t>
        </w:r>
      </w:hyperlink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об основаниях и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 порядке сообщения депутатами </w:t>
      </w:r>
      <w:r w:rsidR="00FA2134" w:rsidRPr="00FA213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Красномакского</w:t>
      </w:r>
      <w:r w:rsidR="005E1725" w:rsidRPr="005E1725">
        <w:rPr>
          <w:rFonts w:ascii="Times New Roman" w:eastAsiaTheme="minorEastAsia" w:hAnsi="Times New Roman" w:cs="Times New Roman"/>
          <w:lang w:eastAsia="ru-RU"/>
        </w:rPr>
        <w:t xml:space="preserve"> сельского совета Бахчисарайского района Республики Крым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о возникновени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и личной заинтересованности при осуществлении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своих полномочий, кото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рая приводит или может привести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к конфликту интересов</w:t>
      </w:r>
    </w:p>
    <w:p w14:paraId="75D89A27" w14:textId="77777777" w:rsidR="00356CB9" w:rsidRPr="00702E22" w:rsidRDefault="00356CB9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19ECA4C" w14:textId="77777777" w:rsidR="00356CB9" w:rsidRPr="00FC7C03" w:rsidRDefault="00356CB9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Журнал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регистрации уведомлений о возникновении личной заинтересованности при осуществлении полномочий депутата </w:t>
      </w:r>
      <w:r w:rsidR="00D904B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="00FA2134" w:rsidRPr="00FA21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Красномакского</w:t>
      </w:r>
      <w:r w:rsidR="00E12DB0" w:rsidRPr="00E12D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FC7C0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сельского совета </w:t>
      </w:r>
      <w:r w:rsidR="00D904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Бахчисарайского</w:t>
      </w:r>
      <w:r w:rsidR="00F355D2" w:rsidRPr="00FC7C0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r w:rsidRPr="00FC7C0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Республики Крым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, которая приводит или может привести </w:t>
      </w:r>
      <w:r w:rsidR="00080DF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 конфликту интересов</w:t>
      </w:r>
    </w:p>
    <w:p w14:paraId="13C39077" w14:textId="77777777" w:rsidR="00356CB9" w:rsidRPr="00702E22" w:rsidRDefault="00356CB9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089EA50" w14:textId="77777777" w:rsidR="00356CB9" w:rsidRPr="00702E22" w:rsidRDefault="00356CB9" w:rsidP="006B3C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6CB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</w:p>
    <w:p w14:paraId="55EEEB08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5564"/>
        <w:gridCol w:w="222"/>
      </w:tblGrid>
      <w:tr w:rsidR="00702E22" w:rsidRPr="00702E22" w14:paraId="5087CF08" w14:textId="77777777" w:rsidTr="00CE01D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9BB884B" w14:textId="77777777" w:rsidR="00702E22" w:rsidRDefault="00702E22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A687EC9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55D4C12E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Y="946"/>
              <w:tblW w:w="15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0"/>
              <w:gridCol w:w="2045"/>
              <w:gridCol w:w="1544"/>
              <w:gridCol w:w="1540"/>
              <w:gridCol w:w="1544"/>
              <w:gridCol w:w="1417"/>
              <w:gridCol w:w="2059"/>
              <w:gridCol w:w="2059"/>
              <w:gridCol w:w="1540"/>
              <w:gridCol w:w="1050"/>
            </w:tblGrid>
            <w:tr w:rsidR="00356CB9" w:rsidRPr="00702E22" w14:paraId="6B7FEBE6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3EB9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N</w:t>
                  </w:r>
                </w:p>
                <w:p w14:paraId="5771A63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28C2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Регистрационный номер уведомления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8B8C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Дата и время регистрации уведомления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450C6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Ф.И.О. депутата, подавшего уведомление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BB08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Краткое содержание уведомления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FC11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Количество листов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EB8D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Ф.И.О. лица, регистрирующего уведомление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4E54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Подпись лица, регистрирующего уведомление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C5C8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Подпись депутата, подавшего уведомление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25DC4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Особые отметки</w:t>
                  </w:r>
                </w:p>
              </w:tc>
            </w:tr>
            <w:tr w:rsidR="00356CB9" w:rsidRPr="00702E22" w14:paraId="1FABA0DF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9D69C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AE27C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F714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9C6E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F528C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E902B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D63C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0FA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65C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6AAE4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356CB9" w:rsidRPr="00702E22" w14:paraId="216604A8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759C4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640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763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C25D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D81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1BCBE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2CA8C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12AB6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0576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D577E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CB9" w:rsidRPr="00702E22" w14:paraId="19275F2B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D60CB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3BB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B70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D366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0935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18604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F024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7017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D106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72C61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CB9" w:rsidRPr="00702E22" w14:paraId="6DB26AAF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AA82D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789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A6764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5C7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0313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D06D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C233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0A1D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FFC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A98DD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B39ACE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546CBF2" w14:textId="77777777" w:rsidR="00356CB9" w:rsidRPr="00702E22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80AC72C" w14:textId="77777777" w:rsidR="00702E22" w:rsidRPr="00702E22" w:rsidRDefault="00702E22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51E3D0D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418D8B6" w14:textId="77777777" w:rsidR="0034297A" w:rsidRPr="00702E22" w:rsidRDefault="0034297A" w:rsidP="00702E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97A" w:rsidRPr="00702E22">
      <w:headerReference w:type="default" r:id="rId10"/>
      <w:footerReference w:type="default" r:id="rId1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5F67" w14:textId="77777777" w:rsidR="00BB4660" w:rsidRDefault="00BB4660" w:rsidP="00702E22">
      <w:pPr>
        <w:spacing w:after="0" w:line="240" w:lineRule="auto"/>
      </w:pPr>
      <w:r>
        <w:separator/>
      </w:r>
    </w:p>
  </w:endnote>
  <w:endnote w:type="continuationSeparator" w:id="0">
    <w:p w14:paraId="0C30C12C" w14:textId="77777777" w:rsidR="00BB4660" w:rsidRDefault="00BB4660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A608" w14:textId="77777777" w:rsidR="00ED7942" w:rsidRDefault="002B351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BA4E2D" w14:paraId="6861352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DD96381" w14:textId="77777777" w:rsidR="00BA4E2D" w:rsidRDefault="00BB466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CB3A61" w14:textId="77777777" w:rsidR="00BA4E2D" w:rsidRDefault="00BB466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A8B985E" w14:textId="77777777" w:rsidR="00BA4E2D" w:rsidRDefault="00BB4660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2BEF" w14:textId="77777777" w:rsidR="00BB4660" w:rsidRDefault="00BB4660" w:rsidP="00702E22">
      <w:pPr>
        <w:spacing w:after="0" w:line="240" w:lineRule="auto"/>
      </w:pPr>
      <w:r>
        <w:separator/>
      </w:r>
    </w:p>
  </w:footnote>
  <w:footnote w:type="continuationSeparator" w:id="0">
    <w:p w14:paraId="274ACA0E" w14:textId="77777777" w:rsidR="00BB4660" w:rsidRDefault="00BB4660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0829" w14:textId="77777777" w:rsidR="00BA4E2D" w:rsidRPr="00356CB9" w:rsidRDefault="00BB4660" w:rsidP="00356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22"/>
    <w:rsid w:val="0003281A"/>
    <w:rsid w:val="000365A9"/>
    <w:rsid w:val="00080DF2"/>
    <w:rsid w:val="00104E8A"/>
    <w:rsid w:val="001135F5"/>
    <w:rsid w:val="0011382F"/>
    <w:rsid w:val="001646D8"/>
    <w:rsid w:val="001F0220"/>
    <w:rsid w:val="002674AE"/>
    <w:rsid w:val="002B3517"/>
    <w:rsid w:val="0034297A"/>
    <w:rsid w:val="00356CB9"/>
    <w:rsid w:val="003D01BF"/>
    <w:rsid w:val="004A797D"/>
    <w:rsid w:val="00532A02"/>
    <w:rsid w:val="005E1725"/>
    <w:rsid w:val="00612E78"/>
    <w:rsid w:val="00666516"/>
    <w:rsid w:val="006B3C14"/>
    <w:rsid w:val="006C201B"/>
    <w:rsid w:val="006C4CEA"/>
    <w:rsid w:val="006E6ACB"/>
    <w:rsid w:val="00702E22"/>
    <w:rsid w:val="00757468"/>
    <w:rsid w:val="00783913"/>
    <w:rsid w:val="0078551D"/>
    <w:rsid w:val="007A6487"/>
    <w:rsid w:val="0089227D"/>
    <w:rsid w:val="008E0DAB"/>
    <w:rsid w:val="008E4E61"/>
    <w:rsid w:val="009D0F49"/>
    <w:rsid w:val="00AF2FD6"/>
    <w:rsid w:val="00B7575B"/>
    <w:rsid w:val="00BB4660"/>
    <w:rsid w:val="00C20B86"/>
    <w:rsid w:val="00D32224"/>
    <w:rsid w:val="00D904B7"/>
    <w:rsid w:val="00E12DB0"/>
    <w:rsid w:val="00E7778D"/>
    <w:rsid w:val="00E91435"/>
    <w:rsid w:val="00E91C6E"/>
    <w:rsid w:val="00ED4EA8"/>
    <w:rsid w:val="00ED7942"/>
    <w:rsid w:val="00F27E56"/>
    <w:rsid w:val="00F3472A"/>
    <w:rsid w:val="00F355D2"/>
    <w:rsid w:val="00FA2134"/>
    <w:rsid w:val="00FB7435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B010"/>
  <w15:docId w15:val="{1393CDF6-6731-4DDB-8419-9A2BF8B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character" w:customStyle="1" w:styleId="2">
    <w:name w:val="Основной текст (2)_"/>
    <w:basedOn w:val="a0"/>
    <w:link w:val="20"/>
    <w:rsid w:val="003D01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1BF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1210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64203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6367/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Selsovet01</cp:lastModifiedBy>
  <cp:revision>7</cp:revision>
  <dcterms:created xsi:type="dcterms:W3CDTF">2024-04-27T11:29:00Z</dcterms:created>
  <dcterms:modified xsi:type="dcterms:W3CDTF">2024-06-11T12:56:00Z</dcterms:modified>
</cp:coreProperties>
</file>